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Pr="00866A1F" w:rsidRDefault="008E1E72" w:rsidP="006566C3">
      <w:pPr>
        <w:pStyle w:val="Titre3"/>
        <w:numPr>
          <w:ilvl w:val="0"/>
          <w:numId w:val="0"/>
        </w:numPr>
        <w:rPr>
          <w:rFonts w:ascii="Marianne" w:hAnsi="Marianne" w:cs="Arial"/>
          <w:sz w:val="18"/>
          <w:szCs w:val="18"/>
        </w:rPr>
      </w:pPr>
      <w:r w:rsidRPr="00B3529E">
        <w:rPr>
          <w:noProof/>
          <w:lang w:eastAsia="fr-FR"/>
        </w:rPr>
        <w:drawing>
          <wp:inline distT="0" distB="0" distL="0" distR="0">
            <wp:extent cx="1552575" cy="139065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1390650"/>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866A1F">
        <w:tc>
          <w:tcPr>
            <w:tcW w:w="10419" w:type="dxa"/>
            <w:shd w:val="clear" w:color="auto" w:fill="auto"/>
          </w:tcPr>
          <w:p w:rsidR="007411D9" w:rsidRPr="00866A1F" w:rsidRDefault="007411D9" w:rsidP="007E2B42">
            <w:pPr>
              <w:pStyle w:val="Pieddepage"/>
              <w:tabs>
                <w:tab w:val="clear" w:pos="4536"/>
                <w:tab w:val="clear" w:pos="9072"/>
              </w:tabs>
              <w:jc w:val="center"/>
              <w:rPr>
                <w:rFonts w:ascii="Marianne" w:hAnsi="Marianne"/>
                <w:sz w:val="18"/>
                <w:szCs w:val="18"/>
              </w:rPr>
            </w:pPr>
          </w:p>
        </w:tc>
      </w:tr>
    </w:tbl>
    <w:p w:rsidR="007411D9" w:rsidRPr="00866A1F" w:rsidRDefault="007411D9">
      <w:pPr>
        <w:rPr>
          <w:rFonts w:ascii="Marianne" w:hAnsi="Marianne"/>
          <w:sz w:val="18"/>
          <w:szCs w:val="18"/>
        </w:rPr>
        <w:sectPr w:rsidR="007411D9" w:rsidRPr="00866A1F">
          <w:footerReference w:type="default" r:id="rId9"/>
          <w:pgSz w:w="11906" w:h="16838"/>
          <w:pgMar w:top="454" w:right="851" w:bottom="736" w:left="851" w:header="720" w:footer="680" w:gutter="0"/>
          <w:cols w:space="720"/>
          <w:docGrid w:linePitch="360"/>
        </w:sectPr>
      </w:pPr>
      <w:bookmarkStart w:id="0" w:name="_GoBack"/>
      <w:bookmarkEnd w:id="0"/>
    </w:p>
    <w:tbl>
      <w:tblPr>
        <w:tblW w:w="5000" w:type="pct"/>
        <w:tblCellMar>
          <w:left w:w="71" w:type="dxa"/>
          <w:right w:w="71" w:type="dxa"/>
        </w:tblCellMar>
        <w:tblLook w:val="0000" w:firstRow="0" w:lastRow="0" w:firstColumn="0" w:lastColumn="0" w:noHBand="0" w:noVBand="0"/>
      </w:tblPr>
      <w:tblGrid>
        <w:gridCol w:w="9218"/>
        <w:gridCol w:w="986"/>
      </w:tblGrid>
      <w:tr w:rsidR="007411D9" w:rsidRPr="00866A1F" w:rsidTr="00E207DC">
        <w:tc>
          <w:tcPr>
            <w:tcW w:w="4517" w:type="pct"/>
            <w:shd w:val="clear" w:color="auto" w:fill="465F9D"/>
          </w:tcPr>
          <w:p w:rsidR="007411D9" w:rsidRPr="00A20B1A" w:rsidRDefault="00812364">
            <w:pPr>
              <w:pStyle w:val="Titre8"/>
              <w:tabs>
                <w:tab w:val="right" w:pos="9639"/>
              </w:tabs>
              <w:spacing w:before="120" w:after="120"/>
              <w:rPr>
                <w:rFonts w:ascii="Marianne" w:hAnsi="Marianne"/>
                <w:caps/>
                <w:color w:val="FFFFFF"/>
              </w:rPr>
            </w:pPr>
            <w:r w:rsidRPr="00A20B1A">
              <w:rPr>
                <w:rFonts w:ascii="Marianne" w:hAnsi="Marianne"/>
                <w:b w:val="0"/>
                <w:color w:val="FFFFFF"/>
              </w:rPr>
              <w:t>ACCORD-CADRE</w:t>
            </w:r>
          </w:p>
          <w:p w:rsidR="007411D9" w:rsidRPr="00A20B1A" w:rsidRDefault="007411D9">
            <w:pPr>
              <w:pStyle w:val="Titre8"/>
              <w:tabs>
                <w:tab w:val="right" w:pos="9639"/>
              </w:tabs>
              <w:rPr>
                <w:rFonts w:ascii="Marianne" w:hAnsi="Marianne"/>
                <w:caps/>
                <w:color w:val="FFFFFF"/>
                <w:sz w:val="28"/>
                <w:szCs w:val="28"/>
              </w:rPr>
            </w:pPr>
            <w:r w:rsidRPr="00A20B1A">
              <w:rPr>
                <w:rFonts w:ascii="Marianne" w:hAnsi="Marianne"/>
                <w:caps/>
                <w:color w:val="FFFFFF"/>
                <w:sz w:val="28"/>
                <w:szCs w:val="28"/>
              </w:rPr>
              <w:t>Lettre de candidature</w:t>
            </w:r>
          </w:p>
          <w:p w:rsidR="007411D9" w:rsidRPr="00A20B1A" w:rsidRDefault="00A440EF" w:rsidP="00812364">
            <w:pPr>
              <w:pStyle w:val="Titre8"/>
              <w:tabs>
                <w:tab w:val="right" w:pos="9639"/>
              </w:tabs>
              <w:spacing w:before="120" w:after="120"/>
              <w:rPr>
                <w:rFonts w:ascii="Marianne" w:hAnsi="Marianne"/>
                <w:caps/>
                <w:color w:val="FFFFFF"/>
                <w:sz w:val="18"/>
                <w:szCs w:val="18"/>
              </w:rPr>
            </w:pPr>
            <w:r w:rsidRPr="00A20B1A">
              <w:rPr>
                <w:rFonts w:ascii="Marianne" w:hAnsi="Marianne"/>
                <w:caps/>
                <w:color w:val="FFFFFF"/>
                <w:sz w:val="28"/>
                <w:szCs w:val="28"/>
              </w:rPr>
              <w:t>designation</w:t>
            </w:r>
            <w:r w:rsidR="007411D9" w:rsidRPr="00A20B1A">
              <w:rPr>
                <w:rFonts w:ascii="Marianne" w:hAnsi="Marianne"/>
                <w:caps/>
                <w:color w:val="FFFFFF"/>
                <w:sz w:val="28"/>
                <w:szCs w:val="28"/>
              </w:rPr>
              <w:t xml:space="preserve"> du mandataire par ses co-traitants</w:t>
            </w:r>
          </w:p>
        </w:tc>
        <w:tc>
          <w:tcPr>
            <w:tcW w:w="483" w:type="pct"/>
            <w:shd w:val="clear" w:color="auto" w:fill="465F9D"/>
          </w:tcPr>
          <w:p w:rsidR="007411D9" w:rsidRPr="00A20B1A" w:rsidRDefault="007411D9">
            <w:pPr>
              <w:pStyle w:val="Titre8"/>
              <w:tabs>
                <w:tab w:val="right" w:pos="9639"/>
              </w:tabs>
              <w:spacing w:before="120" w:after="120"/>
              <w:rPr>
                <w:rFonts w:ascii="Marianne" w:hAnsi="Marianne"/>
                <w:color w:val="FFFFFF"/>
                <w:sz w:val="28"/>
                <w:szCs w:val="28"/>
              </w:rPr>
            </w:pPr>
            <w:r w:rsidRPr="00A20B1A">
              <w:rPr>
                <w:rFonts w:ascii="Marianne" w:hAnsi="Marianne"/>
                <w:caps/>
                <w:color w:val="FFFFFF"/>
                <w:sz w:val="28"/>
                <w:szCs w:val="28"/>
              </w:rPr>
              <w:t>Dc1</w:t>
            </w:r>
          </w:p>
        </w:tc>
      </w:tr>
    </w:tbl>
    <w:p w:rsidR="007411D9" w:rsidRPr="00866A1F" w:rsidRDefault="007411D9">
      <w:pPr>
        <w:rPr>
          <w:rFonts w:ascii="Marianne" w:hAnsi="Marianne"/>
          <w:sz w:val="18"/>
          <w:szCs w:val="18"/>
        </w:rPr>
        <w:sectPr w:rsidR="007411D9" w:rsidRPr="00866A1F">
          <w:type w:val="continuous"/>
          <w:pgSz w:w="11906" w:h="16838"/>
          <w:pgMar w:top="454" w:right="851" w:bottom="736" w:left="851" w:header="720" w:footer="680" w:gutter="0"/>
          <w:cols w:space="720"/>
          <w:docGrid w:linePitch="360"/>
        </w:sectPr>
      </w:pPr>
    </w:p>
    <w:tbl>
      <w:tblPr>
        <w:tblW w:w="5000" w:type="pct"/>
        <w:tblCellMar>
          <w:left w:w="71" w:type="dxa"/>
          <w:right w:w="71" w:type="dxa"/>
        </w:tblCellMar>
        <w:tblLook w:val="0000" w:firstRow="0" w:lastRow="0" w:firstColumn="0" w:lastColumn="0" w:noHBand="0" w:noVBand="0"/>
      </w:tblPr>
      <w:tblGrid>
        <w:gridCol w:w="10204"/>
      </w:tblGrid>
      <w:tr w:rsidR="007411D9" w:rsidRPr="00866A1F" w:rsidTr="00E207DC">
        <w:tc>
          <w:tcPr>
            <w:tcW w:w="5000" w:type="pct"/>
            <w:shd w:val="clear" w:color="auto" w:fill="auto"/>
          </w:tcPr>
          <w:p w:rsidR="007411D9" w:rsidRPr="00866A1F" w:rsidRDefault="007411D9">
            <w:pPr>
              <w:pStyle w:val="Titre2"/>
              <w:snapToGrid w:val="0"/>
              <w:jc w:val="both"/>
              <w:rPr>
                <w:rFonts w:ascii="Marianne" w:hAnsi="Marianne" w:cs="Arial"/>
                <w:b w:val="0"/>
                <w:bCs w:val="0"/>
                <w:i/>
                <w:iCs/>
                <w:sz w:val="18"/>
                <w:szCs w:val="18"/>
              </w:rPr>
            </w:pPr>
          </w:p>
          <w:p w:rsidR="004D1DF9" w:rsidRPr="00866A1F" w:rsidRDefault="007411D9" w:rsidP="002C67E0">
            <w:pPr>
              <w:pStyle w:val="Titre2"/>
              <w:ind w:left="0" w:firstLine="0"/>
              <w:jc w:val="both"/>
              <w:rPr>
                <w:rFonts w:ascii="Marianne" w:hAnsi="Marianne" w:cs="Arial"/>
                <w:b w:val="0"/>
                <w:bCs w:val="0"/>
                <w:i/>
                <w:iCs/>
                <w:sz w:val="18"/>
                <w:szCs w:val="18"/>
              </w:rPr>
            </w:pPr>
            <w:r w:rsidRPr="00866A1F">
              <w:rPr>
                <w:rFonts w:ascii="Marianne" w:hAnsi="Marianne" w:cs="Arial"/>
                <w:b w:val="0"/>
                <w:bCs w:val="0"/>
                <w:i/>
                <w:iCs/>
                <w:sz w:val="18"/>
                <w:szCs w:val="18"/>
              </w:rPr>
              <w:t xml:space="preserve">Le formulaire DC1 est un modèle de lettre de candidature, qui peut être utilisé par les candidats aux marchés publics </w:t>
            </w:r>
            <w:r w:rsidR="005613A6" w:rsidRPr="00866A1F">
              <w:rPr>
                <w:rFonts w:ascii="Marianne" w:hAnsi="Marianne" w:cs="Arial"/>
                <w:b w:val="0"/>
                <w:bCs w:val="0"/>
                <w:i/>
                <w:iCs/>
                <w:sz w:val="18"/>
                <w:szCs w:val="18"/>
              </w:rPr>
              <w:t xml:space="preserve">(marchés </w:t>
            </w:r>
            <w:r w:rsidRPr="00866A1F">
              <w:rPr>
                <w:rFonts w:ascii="Marianne" w:hAnsi="Marianne" w:cs="Arial"/>
                <w:b w:val="0"/>
                <w:bCs w:val="0"/>
                <w:i/>
                <w:iCs/>
                <w:sz w:val="18"/>
                <w:szCs w:val="18"/>
              </w:rPr>
              <w:t>ou accords-cadres</w:t>
            </w:r>
            <w:r w:rsidR="005613A6" w:rsidRPr="00866A1F">
              <w:rPr>
                <w:rFonts w:ascii="Marianne" w:hAnsi="Marianne" w:cs="Arial"/>
                <w:b w:val="0"/>
                <w:bCs w:val="0"/>
                <w:i/>
                <w:iCs/>
                <w:sz w:val="18"/>
                <w:szCs w:val="18"/>
              </w:rPr>
              <w:t>)</w:t>
            </w:r>
            <w:r w:rsidRPr="00866A1F">
              <w:rPr>
                <w:rFonts w:ascii="Marianne" w:hAnsi="Marianne" w:cs="Arial"/>
                <w:b w:val="0"/>
                <w:bCs w:val="0"/>
                <w:i/>
                <w:iCs/>
                <w:sz w:val="18"/>
                <w:szCs w:val="18"/>
              </w:rPr>
              <w:t xml:space="preserve"> p</w:t>
            </w:r>
            <w:r w:rsidR="004D1DF9" w:rsidRPr="00866A1F">
              <w:rPr>
                <w:rFonts w:ascii="Marianne" w:hAnsi="Marianne" w:cs="Arial"/>
                <w:b w:val="0"/>
                <w:bCs w:val="0"/>
                <w:i/>
                <w:iCs/>
                <w:sz w:val="18"/>
                <w:szCs w:val="18"/>
              </w:rPr>
              <w:t>our présenter leur candidature.</w:t>
            </w:r>
          </w:p>
          <w:p w:rsidR="007411D9" w:rsidRPr="00866A1F" w:rsidRDefault="007411D9" w:rsidP="002C67E0">
            <w:pPr>
              <w:pStyle w:val="Titre2"/>
              <w:ind w:left="0" w:firstLine="0"/>
              <w:jc w:val="both"/>
              <w:rPr>
                <w:rFonts w:ascii="Marianne" w:hAnsi="Marianne" w:cs="Arial"/>
                <w:b w:val="0"/>
                <w:bCs w:val="0"/>
                <w:i/>
                <w:iCs/>
                <w:sz w:val="18"/>
                <w:szCs w:val="18"/>
              </w:rPr>
            </w:pPr>
            <w:r w:rsidRPr="00866A1F">
              <w:rPr>
                <w:rFonts w:ascii="Marianne" w:hAnsi="Marianne" w:cs="Arial"/>
                <w:b w:val="0"/>
                <w:bCs w:val="0"/>
                <w:i/>
                <w:iCs/>
                <w:sz w:val="18"/>
                <w:szCs w:val="18"/>
              </w:rPr>
              <w:t>En cas d’allotissement, ce document peut être commun à plusieurs lots.</w:t>
            </w:r>
          </w:p>
          <w:p w:rsidR="004D1DF9" w:rsidRPr="00866A1F" w:rsidRDefault="004D1DF9" w:rsidP="004D1DF9">
            <w:pPr>
              <w:rPr>
                <w:rFonts w:ascii="Marianne" w:hAnsi="Marianne"/>
                <w:sz w:val="18"/>
                <w:szCs w:val="18"/>
              </w:rPr>
            </w:pPr>
          </w:p>
          <w:p w:rsidR="007411D9" w:rsidRPr="00866A1F" w:rsidRDefault="007411D9" w:rsidP="002C67E0">
            <w:pPr>
              <w:pStyle w:val="Titre8"/>
              <w:tabs>
                <w:tab w:val="right" w:pos="9639"/>
              </w:tabs>
              <w:ind w:left="0" w:firstLine="0"/>
              <w:jc w:val="both"/>
              <w:rPr>
                <w:rFonts w:ascii="Marianne" w:hAnsi="Marianne"/>
                <w:b w:val="0"/>
                <w:i/>
                <w:sz w:val="18"/>
                <w:szCs w:val="18"/>
              </w:rPr>
            </w:pPr>
            <w:r w:rsidRPr="00866A1F">
              <w:rPr>
                <w:rFonts w:ascii="Marianne" w:hAnsi="Marianne"/>
                <w:b w:val="0"/>
                <w:i/>
                <w:sz w:val="18"/>
                <w:szCs w:val="18"/>
              </w:rPr>
              <w:t xml:space="preserve">En cas de candidature groupée, chaque membre du groupement renseigne le formulaire, et produit les renseignements ou documents demandés par </w:t>
            </w:r>
            <w:r w:rsidR="003842BA" w:rsidRPr="00866A1F">
              <w:rPr>
                <w:rFonts w:ascii="Marianne" w:hAnsi="Marianne"/>
                <w:b w:val="0"/>
                <w:i/>
                <w:sz w:val="18"/>
                <w:szCs w:val="18"/>
              </w:rPr>
              <w:t>l’acheteur</w:t>
            </w:r>
            <w:r w:rsidRPr="00866A1F">
              <w:rPr>
                <w:rFonts w:ascii="Marianne" w:hAnsi="Marianne"/>
                <w:b w:val="0"/>
                <w:i/>
                <w:sz w:val="18"/>
                <w:szCs w:val="18"/>
              </w:rPr>
              <w:t xml:space="preserve"> (formulaire DC2).</w:t>
            </w:r>
          </w:p>
          <w:p w:rsidR="004D1DF9" w:rsidRPr="00866A1F" w:rsidRDefault="004D1DF9" w:rsidP="004D1DF9">
            <w:pPr>
              <w:rPr>
                <w:rFonts w:ascii="Marianne" w:hAnsi="Marianne"/>
                <w:sz w:val="18"/>
                <w:szCs w:val="18"/>
              </w:rPr>
            </w:pPr>
          </w:p>
          <w:p w:rsidR="00456A7D" w:rsidRPr="00866A1F" w:rsidRDefault="00775F55" w:rsidP="00456A7D">
            <w:pPr>
              <w:pStyle w:val="Titre2"/>
              <w:ind w:left="0" w:firstLine="0"/>
              <w:jc w:val="both"/>
              <w:rPr>
                <w:rFonts w:ascii="Marianne" w:hAnsi="Marianne" w:cs="Arial"/>
                <w:b w:val="0"/>
                <w:bCs w:val="0"/>
                <w:i/>
                <w:iCs/>
                <w:sz w:val="18"/>
                <w:szCs w:val="18"/>
              </w:rPr>
            </w:pPr>
            <w:r w:rsidRPr="00866A1F">
              <w:rPr>
                <w:rFonts w:ascii="Marianne" w:hAnsi="Marianne" w:cs="Arial"/>
                <w:b w:val="0"/>
                <w:i/>
                <w:sz w:val="18"/>
                <w:szCs w:val="18"/>
              </w:rPr>
              <w:t xml:space="preserve">Il est rappelé qu’en application du code de la commande publique, et notamment ses </w:t>
            </w:r>
            <w:hyperlink r:id="rId10" w:history="1">
              <w:r w:rsidRPr="00866A1F">
                <w:rPr>
                  <w:rStyle w:val="Lienhypertexte"/>
                  <w:rFonts w:ascii="Marianne" w:hAnsi="Marianne" w:cs="Arial"/>
                  <w:b w:val="0"/>
                  <w:i/>
                  <w:sz w:val="18"/>
                  <w:szCs w:val="18"/>
                </w:rPr>
                <w:t>articles L. 1110-1</w:t>
              </w:r>
            </w:hyperlink>
            <w:r w:rsidRPr="00866A1F">
              <w:rPr>
                <w:rFonts w:ascii="Marianne" w:hAnsi="Marianne" w:cs="Arial"/>
                <w:b w:val="0"/>
                <w:i/>
                <w:sz w:val="18"/>
                <w:szCs w:val="18"/>
              </w:rPr>
              <w:t xml:space="preserve">, et </w:t>
            </w:r>
            <w:hyperlink r:id="rId11" w:history="1">
              <w:r w:rsidRPr="00866A1F">
                <w:rPr>
                  <w:rStyle w:val="Lienhypertexte"/>
                  <w:rFonts w:ascii="Marianne" w:hAnsi="Marianne" w:cs="Arial"/>
                  <w:b w:val="0"/>
                  <w:i/>
                  <w:sz w:val="18"/>
                  <w:szCs w:val="18"/>
                </w:rPr>
                <w:t>R. 2162-1 à R. 2162-6</w:t>
              </w:r>
            </w:hyperlink>
            <w:r w:rsidRPr="00866A1F">
              <w:rPr>
                <w:rFonts w:ascii="Marianne" w:hAnsi="Marianne" w:cs="Arial"/>
                <w:b w:val="0"/>
                <w:i/>
                <w:sz w:val="18"/>
                <w:szCs w:val="18"/>
              </w:rPr>
              <w:t xml:space="preserve">, </w:t>
            </w:r>
            <w:hyperlink r:id="rId12" w:history="1">
              <w:r w:rsidRPr="00866A1F">
                <w:rPr>
                  <w:rStyle w:val="Lienhypertexte"/>
                  <w:rFonts w:ascii="Marianne" w:hAnsi="Marianne" w:cs="Arial"/>
                  <w:b w:val="0"/>
                  <w:i/>
                  <w:sz w:val="18"/>
                  <w:szCs w:val="18"/>
                </w:rPr>
                <w:t>R. 2162-7 à R. 2162-12</w:t>
              </w:r>
            </w:hyperlink>
            <w:r w:rsidRPr="00866A1F">
              <w:rPr>
                <w:rFonts w:ascii="Marianne" w:hAnsi="Marianne" w:cs="Arial"/>
                <w:b w:val="0"/>
                <w:i/>
                <w:sz w:val="18"/>
                <w:szCs w:val="18"/>
              </w:rPr>
              <w:t xml:space="preserve">, </w:t>
            </w:r>
            <w:hyperlink r:id="rId13" w:history="1">
              <w:r w:rsidRPr="00866A1F">
                <w:rPr>
                  <w:rStyle w:val="Lienhypertexte"/>
                  <w:rFonts w:ascii="Marianne" w:hAnsi="Marianne" w:cs="Arial"/>
                  <w:b w:val="0"/>
                  <w:i/>
                  <w:sz w:val="18"/>
                  <w:szCs w:val="18"/>
                </w:rPr>
                <w:t>R. 2162-13 à R. 2162-14</w:t>
              </w:r>
            </w:hyperlink>
            <w:r w:rsidRPr="00866A1F">
              <w:rPr>
                <w:rFonts w:ascii="Marianne" w:hAnsi="Marianne" w:cs="Arial"/>
                <w:b w:val="0"/>
                <w:i/>
                <w:sz w:val="18"/>
                <w:szCs w:val="18"/>
              </w:rPr>
              <w:t xml:space="preserve"> et </w:t>
            </w:r>
            <w:hyperlink r:id="rId14" w:history="1">
              <w:r w:rsidRPr="00866A1F">
                <w:rPr>
                  <w:rStyle w:val="Lienhypertexte"/>
                  <w:rFonts w:ascii="Marianne" w:hAnsi="Marianne" w:cs="Arial"/>
                  <w:b w:val="0"/>
                  <w:i/>
                  <w:sz w:val="18"/>
                  <w:szCs w:val="18"/>
                </w:rPr>
                <w:t>R. 2162-15 à R. 2162-21</w:t>
              </w:r>
            </w:hyperlink>
            <w:r w:rsidRPr="00866A1F">
              <w:rPr>
                <w:rFonts w:ascii="Marianne" w:hAnsi="Marianne" w:cs="Arial"/>
                <w:b w:val="0"/>
                <w:i/>
                <w:sz w:val="18"/>
                <w:szCs w:val="18"/>
              </w:rPr>
              <w:t xml:space="preserve"> (marchés publics autres que de défense ou de sécurité), ainsi que </w:t>
            </w:r>
            <w:hyperlink r:id="rId15" w:history="1">
              <w:r w:rsidRPr="00866A1F">
                <w:rPr>
                  <w:rStyle w:val="Lienhypertexte"/>
                  <w:rFonts w:ascii="Marianne" w:hAnsi="Marianne" w:cs="Arial"/>
                  <w:b w:val="0"/>
                  <w:i/>
                  <w:sz w:val="18"/>
                  <w:szCs w:val="18"/>
                </w:rPr>
                <w:t>R. 23612-1 à R. 2362-6</w:t>
              </w:r>
            </w:hyperlink>
            <w:r w:rsidRPr="00866A1F">
              <w:rPr>
                <w:rFonts w:ascii="Marianne" w:hAnsi="Marianne" w:cs="Arial"/>
                <w:b w:val="0"/>
                <w:i/>
                <w:sz w:val="18"/>
                <w:szCs w:val="18"/>
              </w:rPr>
              <w:t xml:space="preserve">, </w:t>
            </w:r>
            <w:hyperlink r:id="rId16" w:history="1">
              <w:r w:rsidRPr="00866A1F">
                <w:rPr>
                  <w:rStyle w:val="Lienhypertexte"/>
                  <w:rFonts w:ascii="Marianne" w:hAnsi="Marianne" w:cs="Arial"/>
                  <w:b w:val="0"/>
                  <w:i/>
                  <w:sz w:val="18"/>
                  <w:szCs w:val="18"/>
                </w:rPr>
                <w:t>R. 2362-7</w:t>
              </w:r>
            </w:hyperlink>
            <w:r w:rsidRPr="00866A1F">
              <w:rPr>
                <w:rFonts w:ascii="Marianne" w:hAnsi="Marianne" w:cs="Arial"/>
                <w:b w:val="0"/>
                <w:i/>
                <w:sz w:val="18"/>
                <w:szCs w:val="18"/>
              </w:rPr>
              <w:t xml:space="preserve">, </w:t>
            </w:r>
            <w:hyperlink r:id="rId17" w:history="1">
              <w:r w:rsidRPr="00866A1F">
                <w:rPr>
                  <w:rStyle w:val="Lienhypertexte"/>
                  <w:rFonts w:ascii="Marianne" w:hAnsi="Marianne" w:cs="Arial"/>
                  <w:b w:val="0"/>
                  <w:i/>
                  <w:sz w:val="18"/>
                  <w:szCs w:val="18"/>
                </w:rPr>
                <w:t>R. 2362-8</w:t>
              </w:r>
            </w:hyperlink>
            <w:r w:rsidRPr="00866A1F">
              <w:rPr>
                <w:rFonts w:ascii="Marianne" w:hAnsi="Marianne" w:cs="Arial"/>
                <w:b w:val="0"/>
                <w:i/>
                <w:sz w:val="18"/>
                <w:szCs w:val="18"/>
              </w:rPr>
              <w:t xml:space="preserve">, </w:t>
            </w:r>
            <w:hyperlink r:id="rId18" w:history="1">
              <w:r w:rsidRPr="00866A1F">
                <w:rPr>
                  <w:rStyle w:val="Lienhypertexte"/>
                  <w:rFonts w:ascii="Marianne" w:hAnsi="Marianne" w:cs="Arial"/>
                  <w:b w:val="0"/>
                  <w:i/>
                  <w:sz w:val="18"/>
                  <w:szCs w:val="18"/>
                </w:rPr>
                <w:t>R. 2362-9 à R. 2362-12</w:t>
              </w:r>
            </w:hyperlink>
            <w:r w:rsidRPr="00866A1F">
              <w:rPr>
                <w:rFonts w:ascii="Marianne" w:hAnsi="Marianne" w:cs="Arial"/>
                <w:b w:val="0"/>
                <w:i/>
                <w:sz w:val="18"/>
                <w:szCs w:val="18"/>
              </w:rPr>
              <w:t>, et </w:t>
            </w:r>
            <w:hyperlink r:id="rId19" w:history="1">
              <w:r w:rsidRPr="00866A1F">
                <w:rPr>
                  <w:rStyle w:val="Lienhypertexte"/>
                  <w:rFonts w:ascii="Marianne" w:hAnsi="Marianne" w:cs="Arial"/>
                  <w:b w:val="0"/>
                  <w:i/>
                  <w:sz w:val="18"/>
                  <w:szCs w:val="18"/>
                </w:rPr>
                <w:t>R. 2362-13 à R. 2362-18</w:t>
              </w:r>
            </w:hyperlink>
            <w:r w:rsidRPr="00866A1F">
              <w:rPr>
                <w:rFonts w:ascii="Marianne" w:hAnsi="Marianne"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866A1F" w:rsidRDefault="00EB4DEA" w:rsidP="00EB4DEA">
            <w:pPr>
              <w:rPr>
                <w:rFonts w:ascii="Marianne" w:hAnsi="Marianne"/>
                <w:sz w:val="18"/>
                <w:szCs w:val="18"/>
              </w:rPr>
            </w:pPr>
          </w:p>
        </w:tc>
      </w:tr>
    </w:tbl>
    <w:p w:rsidR="007411D9" w:rsidRPr="00866A1F" w:rsidRDefault="007411D9">
      <w:pPr>
        <w:rPr>
          <w:rFonts w:ascii="Marianne" w:hAnsi="Marianne"/>
          <w:sz w:val="18"/>
          <w:szCs w:val="18"/>
        </w:rPr>
        <w:sectPr w:rsidR="007411D9" w:rsidRPr="00866A1F">
          <w:type w:val="continuous"/>
          <w:pgSz w:w="11906" w:h="16838"/>
          <w:pgMar w:top="454" w:right="851" w:bottom="736" w:left="851" w:header="720" w:footer="680" w:gutter="0"/>
          <w:cols w:space="720"/>
          <w:docGrid w:linePitch="360"/>
        </w:sectPr>
      </w:pPr>
    </w:p>
    <w:p w:rsidR="00E207DC" w:rsidRDefault="00E207DC" w:rsidP="00866A1F">
      <w:pPr>
        <w:jc w:val="both"/>
        <w:rPr>
          <w:rFonts w:ascii="Marianne" w:hAnsi="Marianne" w:cs="Arial"/>
          <w:b/>
          <w:color w:val="000000"/>
          <w:kern w:val="1"/>
          <w:sz w:val="18"/>
          <w:szCs w:val="18"/>
          <w:lang w:eastAsia="ar-SA"/>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E207DC">
        <w:trPr>
          <w:trHeight w:val="268"/>
        </w:trPr>
        <w:tc>
          <w:tcPr>
            <w:tcW w:w="5000" w:type="pct"/>
            <w:shd w:val="clear" w:color="auto" w:fill="465F9D"/>
          </w:tcPr>
          <w:p w:rsidR="00E207DC" w:rsidRDefault="00E207DC" w:rsidP="00A20B1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E207DC" w:rsidRPr="00E207DC" w:rsidRDefault="00E207DC" w:rsidP="00866A1F">
      <w:pPr>
        <w:jc w:val="both"/>
        <w:rPr>
          <w:rFonts w:ascii="Marianne" w:hAnsi="Marianne" w:cs="Arial"/>
          <w:color w:val="000000"/>
          <w:kern w:val="1"/>
          <w:sz w:val="18"/>
          <w:szCs w:val="18"/>
          <w:lang w:eastAsia="ar-SA"/>
        </w:rPr>
      </w:pPr>
    </w:p>
    <w:p w:rsidR="00A51311" w:rsidRPr="00866A1F" w:rsidRDefault="00A51311" w:rsidP="00866A1F">
      <w:pPr>
        <w:jc w:val="both"/>
        <w:rPr>
          <w:rFonts w:ascii="Marianne" w:hAnsi="Marianne"/>
          <w:sz w:val="18"/>
          <w:szCs w:val="18"/>
        </w:rPr>
      </w:pPr>
      <w:r w:rsidRPr="00866A1F">
        <w:rPr>
          <w:rFonts w:ascii="Marianne" w:hAnsi="Marianne" w:cs="Arial"/>
          <w:b/>
          <w:color w:val="000000"/>
          <w:kern w:val="1"/>
          <w:sz w:val="18"/>
          <w:szCs w:val="18"/>
          <w:lang w:eastAsia="ar-SA"/>
        </w:rPr>
        <w:t xml:space="preserve">Préfecture de la région OCCITANIE </w:t>
      </w:r>
      <w:r w:rsidRPr="00866A1F">
        <w:rPr>
          <w:rFonts w:ascii="Marianne" w:hAnsi="Marianne" w:cs="Arial"/>
          <w:b/>
          <w:i/>
          <w:iCs/>
          <w:color w:val="000000"/>
          <w:kern w:val="1"/>
          <w:sz w:val="18"/>
          <w:szCs w:val="18"/>
          <w:lang w:eastAsia="ar-SA"/>
        </w:rPr>
        <w:t xml:space="preserve">  </w:t>
      </w:r>
    </w:p>
    <w:p w:rsidR="00A51311" w:rsidRPr="00866A1F" w:rsidRDefault="00A51311" w:rsidP="00866A1F">
      <w:pPr>
        <w:pStyle w:val="En-tte"/>
        <w:tabs>
          <w:tab w:val="clear" w:pos="4536"/>
          <w:tab w:val="clear" w:pos="9072"/>
          <w:tab w:val="left" w:pos="851"/>
        </w:tabs>
        <w:jc w:val="both"/>
        <w:rPr>
          <w:rFonts w:ascii="Marianne" w:hAnsi="Marianne"/>
          <w:sz w:val="18"/>
          <w:szCs w:val="18"/>
        </w:rPr>
      </w:pPr>
      <w:r w:rsidRPr="00866A1F">
        <w:rPr>
          <w:rFonts w:ascii="Marianne" w:hAnsi="Marianne" w:cs="Arial"/>
          <w:b/>
          <w:sz w:val="18"/>
          <w:szCs w:val="18"/>
        </w:rPr>
        <w:t xml:space="preserve">SGAR – Plate-forme régionale </w:t>
      </w:r>
      <w:r w:rsidR="006566C3" w:rsidRPr="00866A1F">
        <w:rPr>
          <w:rFonts w:ascii="Marianne" w:hAnsi="Marianne" w:cs="Arial"/>
          <w:b/>
          <w:sz w:val="18"/>
          <w:szCs w:val="18"/>
        </w:rPr>
        <w:t xml:space="preserve">des </w:t>
      </w:r>
      <w:r w:rsidRPr="00866A1F">
        <w:rPr>
          <w:rFonts w:ascii="Marianne" w:hAnsi="Marianne" w:cs="Arial"/>
          <w:b/>
          <w:sz w:val="18"/>
          <w:szCs w:val="18"/>
        </w:rPr>
        <w:t>achats</w:t>
      </w:r>
    </w:p>
    <w:p w:rsidR="00A51311" w:rsidRPr="00866A1F" w:rsidRDefault="00A51311" w:rsidP="00866A1F">
      <w:pPr>
        <w:pStyle w:val="En-tte"/>
        <w:tabs>
          <w:tab w:val="clear" w:pos="4536"/>
          <w:tab w:val="clear" w:pos="9072"/>
          <w:tab w:val="left" w:pos="851"/>
        </w:tabs>
        <w:jc w:val="both"/>
        <w:rPr>
          <w:rFonts w:ascii="Marianne" w:hAnsi="Marianne"/>
          <w:sz w:val="18"/>
          <w:szCs w:val="18"/>
        </w:rPr>
      </w:pPr>
      <w:r w:rsidRPr="00866A1F">
        <w:rPr>
          <w:rFonts w:ascii="Marianne" w:hAnsi="Marianne" w:cs="Arial"/>
          <w:sz w:val="18"/>
          <w:szCs w:val="18"/>
        </w:rPr>
        <w:t>1 place Saint-Etienne</w:t>
      </w:r>
    </w:p>
    <w:p w:rsidR="00A51311" w:rsidRPr="00866A1F" w:rsidRDefault="00A51311" w:rsidP="00866A1F">
      <w:pPr>
        <w:pStyle w:val="En-tte"/>
        <w:tabs>
          <w:tab w:val="clear" w:pos="4536"/>
          <w:tab w:val="clear" w:pos="9072"/>
          <w:tab w:val="left" w:pos="851"/>
        </w:tabs>
        <w:jc w:val="both"/>
        <w:rPr>
          <w:rFonts w:ascii="Marianne" w:hAnsi="Marianne"/>
          <w:sz w:val="18"/>
          <w:szCs w:val="18"/>
        </w:rPr>
      </w:pPr>
      <w:r w:rsidRPr="00866A1F">
        <w:rPr>
          <w:rFonts w:ascii="Marianne" w:hAnsi="Marianne" w:cs="Arial"/>
          <w:sz w:val="18"/>
          <w:szCs w:val="18"/>
        </w:rPr>
        <w:t>31000 Toulouse</w:t>
      </w:r>
    </w:p>
    <w:p w:rsidR="00866A1F" w:rsidRPr="00B3433B" w:rsidRDefault="00866A1F" w:rsidP="00866A1F">
      <w:pPr>
        <w:pStyle w:val="En-tte"/>
        <w:tabs>
          <w:tab w:val="clear" w:pos="4536"/>
          <w:tab w:val="clear" w:pos="9072"/>
          <w:tab w:val="left" w:pos="851"/>
        </w:tabs>
        <w:jc w:val="both"/>
        <w:rPr>
          <w:rFonts w:ascii="Marianne" w:hAnsi="Marianne" w:cs="Arial"/>
          <w:sz w:val="18"/>
          <w:szCs w:val="18"/>
        </w:rPr>
      </w:pPr>
    </w:p>
    <w:p w:rsidR="00866A1F" w:rsidRPr="00B3433B" w:rsidRDefault="00866A1F" w:rsidP="00866A1F">
      <w:pPr>
        <w:pStyle w:val="En-tte"/>
        <w:tabs>
          <w:tab w:val="clear" w:pos="4536"/>
          <w:tab w:val="clear" w:pos="9072"/>
          <w:tab w:val="left" w:pos="851"/>
        </w:tabs>
        <w:jc w:val="both"/>
        <w:rPr>
          <w:rFonts w:ascii="Marianne" w:hAnsi="Marianne" w:cs="Arial"/>
          <w:b/>
          <w:sz w:val="18"/>
          <w:szCs w:val="18"/>
        </w:rPr>
      </w:pPr>
      <w:r w:rsidRPr="00B3433B">
        <w:rPr>
          <w:rFonts w:ascii="Marianne" w:hAnsi="Marianne" w:cs="Arial"/>
          <w:b/>
          <w:sz w:val="18"/>
          <w:szCs w:val="18"/>
        </w:rPr>
        <w:t xml:space="preserve">@ : </w:t>
      </w:r>
      <w:hyperlink r:id="rId20" w:history="1">
        <w:r w:rsidRPr="00B3433B">
          <w:rPr>
            <w:rStyle w:val="Lienhypertexte"/>
            <w:rFonts w:ascii="Marianne" w:hAnsi="Marianne" w:cs="Arial"/>
            <w:b/>
            <w:sz w:val="18"/>
            <w:szCs w:val="18"/>
          </w:rPr>
          <w:t>pfra@occitanie.gouv.fr</w:t>
        </w:r>
      </w:hyperlink>
    </w:p>
    <w:p w:rsidR="00721159" w:rsidRDefault="00721159" w:rsidP="00A51311">
      <w:pPr>
        <w:rPr>
          <w:rFonts w:ascii="Marianne" w:hAnsi="Marianne" w:cs="Arial"/>
          <w:bCs/>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B - Objet de la consultation</w:t>
            </w:r>
          </w:p>
        </w:tc>
      </w:tr>
    </w:tbl>
    <w:p w:rsidR="00E207DC" w:rsidRPr="00B3433B" w:rsidRDefault="00E207DC" w:rsidP="00E207DC">
      <w:pPr>
        <w:jc w:val="both"/>
        <w:rPr>
          <w:rFonts w:ascii="Marianne" w:hAnsi="Marianne" w:cs="Arial"/>
          <w:bCs/>
          <w:sz w:val="18"/>
          <w:szCs w:val="18"/>
        </w:rPr>
      </w:pPr>
    </w:p>
    <w:p w:rsidR="00A83928" w:rsidRPr="007A2E2A" w:rsidRDefault="00A83928" w:rsidP="00A83928">
      <w:pPr>
        <w:tabs>
          <w:tab w:val="left" w:pos="426"/>
          <w:tab w:val="left" w:pos="851"/>
        </w:tabs>
        <w:jc w:val="both"/>
        <w:rPr>
          <w:rFonts w:ascii="Marianne" w:hAnsi="Marianne" w:cs="Arial"/>
          <w:sz w:val="18"/>
          <w:szCs w:val="18"/>
        </w:rPr>
      </w:pPr>
      <w:r w:rsidRPr="007A2E2A">
        <w:rPr>
          <w:rFonts w:ascii="Marianne" w:hAnsi="Marianne" w:cs="Arial"/>
          <w:sz w:val="18"/>
          <w:szCs w:val="18"/>
        </w:rPr>
        <w:t xml:space="preserve">Accord-cadre relatif à la réalisation de missions de maîtrise d’œuvre pour les opérations immobilières portées par les services de l’Etat et certains établissements publics bénéficiaires de la région Occitanie. </w:t>
      </w:r>
    </w:p>
    <w:p w:rsidR="00A83928" w:rsidRDefault="00A83928" w:rsidP="00A83928">
      <w:pPr>
        <w:jc w:val="both"/>
        <w:rPr>
          <w:rFonts w:ascii="Marianne" w:hAnsi="Marianne" w:cs="Arial"/>
          <w:sz w:val="18"/>
          <w:szCs w:val="18"/>
        </w:rPr>
      </w:pPr>
    </w:p>
    <w:p w:rsidR="00744D00" w:rsidRDefault="00A83928" w:rsidP="00A83928">
      <w:pPr>
        <w:jc w:val="both"/>
        <w:rPr>
          <w:rFonts w:ascii="Marianne" w:hAnsi="Marianne" w:cs="Arial"/>
          <w:sz w:val="18"/>
          <w:szCs w:val="18"/>
        </w:rPr>
      </w:pPr>
      <w:r w:rsidRPr="007A2E2A">
        <w:rPr>
          <w:rFonts w:ascii="Marianne" w:hAnsi="Marianne" w:cs="Arial"/>
          <w:sz w:val="18"/>
          <w:szCs w:val="18"/>
        </w:rPr>
        <w:t>Il couvre les opérations de travaux de construction neuve, de réhabilitation ou de réutilisation présentant une estimation d’un montant de travaux maximum de 2 500 000 euros hors taxe</w:t>
      </w:r>
      <w:r w:rsidR="00064782">
        <w:rPr>
          <w:rFonts w:ascii="Marianne" w:hAnsi="Marianne" w:cs="Arial"/>
          <w:sz w:val="18"/>
          <w:szCs w:val="18"/>
        </w:rPr>
        <w:t>s</w:t>
      </w:r>
      <w:r w:rsidRPr="007A2E2A">
        <w:rPr>
          <w:rFonts w:ascii="Marianne" w:hAnsi="Marianne" w:cs="Arial"/>
          <w:sz w:val="18"/>
          <w:szCs w:val="18"/>
        </w:rPr>
        <w:t xml:space="preserve"> (enveloppe financière prévisionnelle établie par le maître d’ouvrage à l’issue des études de programmation).</w:t>
      </w:r>
    </w:p>
    <w:p w:rsidR="00A83928" w:rsidRDefault="00A83928" w:rsidP="00A83928">
      <w:pPr>
        <w:jc w:val="both"/>
        <w:rPr>
          <w:rFonts w:ascii="Marianne" w:hAnsi="Marianne" w:cs="Arial"/>
          <w:sz w:val="18"/>
        </w:rPr>
      </w:pPr>
    </w:p>
    <w:p w:rsidR="00E207DC" w:rsidRDefault="00E207DC" w:rsidP="00744D00">
      <w:pPr>
        <w:jc w:val="both"/>
        <w:rPr>
          <w:rFonts w:ascii="Marianne" w:eastAsia="Arial" w:hAnsi="Marianne" w:cs="Arial"/>
          <w:bCs/>
          <w:iCs/>
          <w:color w:val="000000"/>
          <w:kern w:val="1"/>
          <w:sz w:val="18"/>
          <w:szCs w:val="18"/>
          <w:lang w:eastAsia="fr-FR"/>
        </w:rPr>
      </w:pPr>
      <w:r w:rsidRPr="00B3433B">
        <w:rPr>
          <w:rFonts w:ascii="Marianne" w:eastAsia="Arial" w:hAnsi="Marianne" w:cs="Arial"/>
          <w:bCs/>
          <w:iCs/>
          <w:color w:val="000000"/>
          <w:kern w:val="1"/>
          <w:sz w:val="18"/>
          <w:szCs w:val="18"/>
          <w:lang w:eastAsia="fr-FR"/>
        </w:rPr>
        <w:t>N° de référence de l’accord-cadre</w:t>
      </w:r>
      <w:r w:rsidRPr="00B3433B">
        <w:rPr>
          <w:rFonts w:ascii="Marianne" w:eastAsia="Arial" w:hAnsi="Marianne" w:cs="Calibri"/>
          <w:bCs/>
          <w:iCs/>
          <w:color w:val="000000"/>
          <w:kern w:val="1"/>
          <w:sz w:val="18"/>
          <w:szCs w:val="18"/>
          <w:lang w:eastAsia="fr-FR"/>
        </w:rPr>
        <w:t> </w:t>
      </w:r>
      <w:r w:rsidR="00A83928">
        <w:rPr>
          <w:rFonts w:ascii="Marianne" w:eastAsia="Arial" w:hAnsi="Marianne" w:cs="Arial"/>
          <w:bCs/>
          <w:iCs/>
          <w:color w:val="000000"/>
          <w:kern w:val="1"/>
          <w:sz w:val="18"/>
          <w:szCs w:val="18"/>
          <w:lang w:eastAsia="fr-FR"/>
        </w:rPr>
        <w:t>: 2026PFRAOCC002</w:t>
      </w:r>
    </w:p>
    <w:p w:rsidR="00C02D34" w:rsidRDefault="00C02D34">
      <w:pPr>
        <w:rPr>
          <w:rFonts w:ascii="Marianne" w:hAnsi="Marianne" w:cs="Arial"/>
          <w:b/>
          <w:bCs/>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C - Objet de la candidature</w:t>
            </w:r>
          </w:p>
        </w:tc>
      </w:tr>
    </w:tbl>
    <w:p w:rsidR="007411D9" w:rsidRPr="00866A1F" w:rsidRDefault="007411D9">
      <w:pPr>
        <w:spacing w:before="120"/>
        <w:rPr>
          <w:rFonts w:ascii="Marianne" w:hAnsi="Marianne" w:cs="Arial"/>
          <w:sz w:val="18"/>
          <w:szCs w:val="18"/>
        </w:rPr>
      </w:pPr>
      <w:r w:rsidRPr="00866A1F">
        <w:rPr>
          <w:rFonts w:ascii="Marianne" w:hAnsi="Marianne" w:cs="Arial"/>
          <w:i/>
          <w:sz w:val="18"/>
          <w:szCs w:val="18"/>
        </w:rPr>
        <w:lastRenderedPageBreak/>
        <w:t>(Cocher la case correspondante.)</w:t>
      </w:r>
    </w:p>
    <w:p w:rsidR="007411D9" w:rsidRPr="00866A1F" w:rsidRDefault="007411D9">
      <w:pPr>
        <w:pStyle w:val="Titre1"/>
        <w:ind w:left="0" w:hanging="432"/>
        <w:rPr>
          <w:rFonts w:ascii="Marianne" w:hAnsi="Marianne" w:cs="Arial"/>
          <w:b w:val="0"/>
          <w:bCs w:val="0"/>
          <w:sz w:val="18"/>
          <w:szCs w:val="18"/>
        </w:rPr>
      </w:pPr>
    </w:p>
    <w:p w:rsidR="007411D9" w:rsidRPr="00866A1F" w:rsidRDefault="007411D9">
      <w:pPr>
        <w:pStyle w:val="Titre1"/>
        <w:ind w:left="0"/>
        <w:rPr>
          <w:rFonts w:ascii="Marianne" w:hAnsi="Marianne" w:cs="Arial"/>
          <w:b w:val="0"/>
          <w:bCs w:val="0"/>
          <w:sz w:val="18"/>
          <w:szCs w:val="18"/>
        </w:rPr>
      </w:pPr>
      <w:r w:rsidRPr="00866A1F">
        <w:rPr>
          <w:rFonts w:ascii="Marianne" w:hAnsi="Marianne" w:cs="Arial"/>
          <w:b w:val="0"/>
          <w:bCs w:val="0"/>
          <w:sz w:val="18"/>
          <w:szCs w:val="18"/>
        </w:rPr>
        <w:t xml:space="preserve">La candidature est </w:t>
      </w:r>
      <w:r w:rsidR="00775F55" w:rsidRPr="00866A1F">
        <w:rPr>
          <w:rFonts w:ascii="Marianne" w:hAnsi="Marianne" w:cs="Arial"/>
          <w:b w:val="0"/>
          <w:bCs w:val="0"/>
          <w:sz w:val="18"/>
          <w:szCs w:val="18"/>
        </w:rPr>
        <w:t>présentée </w:t>
      </w:r>
      <w:r w:rsidRPr="00866A1F">
        <w:rPr>
          <w:rFonts w:ascii="Marianne" w:hAnsi="Marianne" w:cs="Arial"/>
          <w:b w:val="0"/>
          <w:bCs w:val="0"/>
          <w:sz w:val="18"/>
          <w:szCs w:val="18"/>
        </w:rPr>
        <w:t>:</w:t>
      </w:r>
    </w:p>
    <w:p w:rsidR="007411D9" w:rsidRPr="00866A1F" w:rsidRDefault="007411D9">
      <w:pPr>
        <w:pStyle w:val="Titre1"/>
        <w:ind w:left="0" w:hanging="432"/>
        <w:rPr>
          <w:rFonts w:ascii="Marianne" w:hAnsi="Marianne" w:cs="Arial"/>
          <w:b w:val="0"/>
          <w:bCs w:val="0"/>
          <w:sz w:val="18"/>
          <w:szCs w:val="18"/>
        </w:rPr>
      </w:pPr>
    </w:p>
    <w:p w:rsidR="007411D9" w:rsidRPr="00866A1F" w:rsidRDefault="00775F55">
      <w:pPr>
        <w:pStyle w:val="Titre1"/>
        <w:rPr>
          <w:rFonts w:ascii="Marianne" w:hAnsi="Marianne" w:cs="Arial"/>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Pr="00866A1F">
        <w:rPr>
          <w:rFonts w:ascii="Marianne" w:hAnsi="Marianne" w:cs="Arial"/>
          <w:b w:val="0"/>
          <w:bCs w:val="0"/>
          <w:sz w:val="18"/>
          <w:szCs w:val="18"/>
        </w:rPr>
        <w:t> </w:t>
      </w:r>
      <w:proofErr w:type="gramStart"/>
      <w:r w:rsidR="007411D9" w:rsidRPr="00866A1F">
        <w:rPr>
          <w:rFonts w:ascii="Marianne" w:hAnsi="Marianne" w:cs="Arial"/>
          <w:b w:val="0"/>
          <w:bCs w:val="0"/>
          <w:sz w:val="18"/>
          <w:szCs w:val="18"/>
        </w:rPr>
        <w:t>pour</w:t>
      </w:r>
      <w:proofErr w:type="gramEnd"/>
      <w:r w:rsidR="007411D9" w:rsidRPr="00866A1F">
        <w:rPr>
          <w:rFonts w:ascii="Marianne" w:hAnsi="Marianne" w:cs="Arial"/>
          <w:b w:val="0"/>
          <w:bCs w:val="0"/>
          <w:sz w:val="18"/>
          <w:szCs w:val="18"/>
        </w:rPr>
        <w:t xml:space="preserve"> le marché </w:t>
      </w:r>
      <w:r w:rsidR="00EB4DEA" w:rsidRPr="00866A1F">
        <w:rPr>
          <w:rFonts w:ascii="Marianne" w:hAnsi="Marianne" w:cs="Arial"/>
          <w:b w:val="0"/>
          <w:bCs w:val="0"/>
          <w:sz w:val="18"/>
          <w:szCs w:val="18"/>
        </w:rPr>
        <w:t>public</w:t>
      </w:r>
      <w:r w:rsidR="007411D9" w:rsidRPr="00866A1F">
        <w:rPr>
          <w:rFonts w:ascii="Marianne" w:hAnsi="Marianne" w:cs="Arial"/>
          <w:b w:val="0"/>
          <w:bCs w:val="0"/>
          <w:sz w:val="18"/>
          <w:szCs w:val="18"/>
        </w:rPr>
        <w:t xml:space="preserve"> </w:t>
      </w:r>
      <w:r w:rsidR="007411D9" w:rsidRPr="00866A1F">
        <w:rPr>
          <w:rFonts w:ascii="Marianne" w:hAnsi="Marianne" w:cs="Arial"/>
          <w:b w:val="0"/>
          <w:i/>
          <w:iCs/>
          <w:sz w:val="18"/>
          <w:szCs w:val="18"/>
        </w:rPr>
        <w:t xml:space="preserve">(en cas de non allotissement) </w:t>
      </w:r>
      <w:r w:rsidR="007411D9" w:rsidRPr="00866A1F">
        <w:rPr>
          <w:rFonts w:ascii="Marianne" w:hAnsi="Marianne" w:cs="Arial"/>
          <w:b w:val="0"/>
          <w:bCs w:val="0"/>
          <w:iCs/>
          <w:sz w:val="18"/>
          <w:szCs w:val="18"/>
        </w:rPr>
        <w:t>;</w:t>
      </w:r>
    </w:p>
    <w:p w:rsidR="00775F55" w:rsidRPr="00866A1F" w:rsidRDefault="00775F55" w:rsidP="00775F55">
      <w:pPr>
        <w:numPr>
          <w:ilvl w:val="0"/>
          <w:numId w:val="1"/>
        </w:numPr>
        <w:rPr>
          <w:rFonts w:ascii="Marianne" w:hAnsi="Marianne" w:cs="Arial"/>
          <w:sz w:val="18"/>
          <w:szCs w:val="18"/>
        </w:rPr>
      </w:pPr>
    </w:p>
    <w:p w:rsidR="00775F55" w:rsidRPr="00866A1F" w:rsidRDefault="00775F55" w:rsidP="00775F55">
      <w:pPr>
        <w:pStyle w:val="En-tte"/>
        <w:numPr>
          <w:ilvl w:val="0"/>
          <w:numId w:val="1"/>
        </w:numPr>
        <w:tabs>
          <w:tab w:val="clear" w:pos="4536"/>
          <w:tab w:val="clear" w:pos="9072"/>
        </w:tabs>
        <w:ind w:firstLine="135"/>
        <w:rPr>
          <w:rFonts w:ascii="Marianne" w:hAnsi="Marianne" w:cs="Arial"/>
          <w:b/>
          <w:bCs/>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Pr="00866A1F">
        <w:rPr>
          <w:rFonts w:ascii="Marianne" w:hAnsi="Marianne" w:cs="Arial"/>
          <w:sz w:val="18"/>
          <w:szCs w:val="18"/>
        </w:rPr>
        <w:t> </w:t>
      </w:r>
      <w:proofErr w:type="gramStart"/>
      <w:r w:rsidRPr="00866A1F">
        <w:rPr>
          <w:rFonts w:ascii="Marianne" w:hAnsi="Marianne" w:cs="Arial"/>
          <w:sz w:val="18"/>
          <w:szCs w:val="18"/>
        </w:rPr>
        <w:t>pour</w:t>
      </w:r>
      <w:proofErr w:type="gramEnd"/>
      <w:r w:rsidRPr="00866A1F">
        <w:rPr>
          <w:rFonts w:ascii="Marianne" w:hAnsi="Marianne" w:cs="Arial"/>
          <w:sz w:val="18"/>
          <w:szCs w:val="18"/>
        </w:rPr>
        <w:t xml:space="preserve"> tous les lots de la procédure de passation du marché public ;</w:t>
      </w:r>
    </w:p>
    <w:p w:rsidR="007411D9" w:rsidRPr="00866A1F" w:rsidRDefault="007411D9">
      <w:pPr>
        <w:pStyle w:val="En-tte"/>
        <w:tabs>
          <w:tab w:val="clear" w:pos="4536"/>
          <w:tab w:val="clear" w:pos="9072"/>
        </w:tabs>
        <w:rPr>
          <w:rFonts w:ascii="Marianne" w:hAnsi="Marianne" w:cs="Arial"/>
          <w:sz w:val="18"/>
          <w:szCs w:val="18"/>
        </w:rPr>
      </w:pPr>
    </w:p>
    <w:p w:rsidR="007411D9" w:rsidRPr="00866A1F" w:rsidRDefault="00775F55" w:rsidP="00721159">
      <w:pPr>
        <w:ind w:left="993" w:hanging="426"/>
        <w:jc w:val="both"/>
        <w:rPr>
          <w:rFonts w:ascii="Marianne" w:hAnsi="Marianne" w:cs="Arial"/>
          <w:i/>
          <w:iCs/>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Pr="00866A1F">
        <w:rPr>
          <w:rFonts w:ascii="Marianne" w:hAnsi="Marianne"/>
          <w:sz w:val="18"/>
          <w:szCs w:val="18"/>
        </w:rPr>
        <w:t> </w:t>
      </w:r>
      <w:proofErr w:type="gramStart"/>
      <w:r w:rsidR="007411D9" w:rsidRPr="00866A1F">
        <w:rPr>
          <w:rFonts w:ascii="Marianne" w:hAnsi="Marianne" w:cs="Arial"/>
          <w:sz w:val="18"/>
          <w:szCs w:val="18"/>
        </w:rPr>
        <w:t>pour</w:t>
      </w:r>
      <w:proofErr w:type="gramEnd"/>
      <w:r w:rsidR="007411D9" w:rsidRPr="00866A1F">
        <w:rPr>
          <w:rFonts w:ascii="Marianne" w:hAnsi="Marianne" w:cs="Arial"/>
          <w:sz w:val="18"/>
          <w:szCs w:val="18"/>
        </w:rPr>
        <w:t xml:space="preserve"> le lot n°……. </w:t>
      </w:r>
      <w:proofErr w:type="gramStart"/>
      <w:r w:rsidR="007411D9" w:rsidRPr="00866A1F">
        <w:rPr>
          <w:rFonts w:ascii="Marianne" w:hAnsi="Marianne" w:cs="Arial"/>
          <w:sz w:val="18"/>
          <w:szCs w:val="18"/>
        </w:rPr>
        <w:t>ou</w:t>
      </w:r>
      <w:proofErr w:type="gramEnd"/>
      <w:r w:rsidR="007411D9" w:rsidRPr="00866A1F">
        <w:rPr>
          <w:rFonts w:ascii="Marianne" w:hAnsi="Marianne" w:cs="Arial"/>
          <w:sz w:val="18"/>
          <w:szCs w:val="18"/>
        </w:rPr>
        <w:t xml:space="preserve"> les lots n°…………… de la procédure de passation du marché </w:t>
      </w:r>
      <w:r w:rsidR="00EB4DEA" w:rsidRPr="00866A1F">
        <w:rPr>
          <w:rFonts w:ascii="Marianne" w:hAnsi="Marianne" w:cs="Arial"/>
          <w:sz w:val="18"/>
          <w:szCs w:val="18"/>
        </w:rPr>
        <w:t>public</w:t>
      </w:r>
      <w:r w:rsidR="007411D9" w:rsidRPr="00866A1F">
        <w:rPr>
          <w:rFonts w:ascii="Marianne" w:hAnsi="Marianne" w:cs="Arial"/>
          <w:sz w:val="18"/>
          <w:szCs w:val="18"/>
        </w:rPr>
        <w:t xml:space="preserve"> </w:t>
      </w:r>
      <w:r w:rsidR="007411D9" w:rsidRPr="00866A1F">
        <w:rPr>
          <w:rFonts w:ascii="Marianne" w:hAnsi="Marianne" w:cs="Arial"/>
          <w:i/>
          <w:iCs/>
          <w:sz w:val="18"/>
          <w:szCs w:val="18"/>
        </w:rPr>
        <w:t>(en cas d’allotissement</w:t>
      </w:r>
      <w:r w:rsidR="00184AEF" w:rsidRPr="00866A1F">
        <w:rPr>
          <w:rFonts w:ascii="Marianne" w:hAnsi="Marianne" w:cs="Arial"/>
          <w:i/>
          <w:iCs/>
          <w:sz w:val="18"/>
          <w:szCs w:val="18"/>
        </w:rPr>
        <w:t> ; si les lots n’ont pas été numérotés, i</w:t>
      </w:r>
      <w:r w:rsidR="007411D9" w:rsidRPr="00866A1F">
        <w:rPr>
          <w:rFonts w:ascii="Marianne" w:hAnsi="Marianne" w:cs="Arial"/>
          <w:i/>
          <w:iCs/>
          <w:sz w:val="18"/>
          <w:szCs w:val="18"/>
        </w:rPr>
        <w:t>ndiquer</w:t>
      </w:r>
      <w:r w:rsidR="00184AEF" w:rsidRPr="00866A1F">
        <w:rPr>
          <w:rFonts w:ascii="Marianne" w:hAnsi="Marianne" w:cs="Arial"/>
          <w:i/>
          <w:iCs/>
          <w:sz w:val="18"/>
          <w:szCs w:val="18"/>
        </w:rPr>
        <w:t xml:space="preserve"> ci-dessous</w:t>
      </w:r>
      <w:r w:rsidR="007411D9" w:rsidRPr="00866A1F">
        <w:rPr>
          <w:rFonts w:ascii="Marianne" w:hAnsi="Marianne" w:cs="Arial"/>
          <w:i/>
          <w:iCs/>
          <w:sz w:val="18"/>
          <w:szCs w:val="18"/>
        </w:rPr>
        <w:t xml:space="preserve"> l’intitulé du ou des lots tels qu’ils figurent dans l’avis d'appel à la concurrence</w:t>
      </w:r>
      <w:r w:rsidR="007411D9" w:rsidRPr="00866A1F">
        <w:rPr>
          <w:rFonts w:ascii="Marianne" w:hAnsi="Marianne" w:cs="Arial"/>
          <w:bCs/>
          <w:i/>
          <w:iCs/>
          <w:sz w:val="18"/>
          <w:szCs w:val="18"/>
        </w:rPr>
        <w:t xml:space="preserve"> ou </w:t>
      </w:r>
      <w:r w:rsidR="005613A6" w:rsidRPr="00866A1F">
        <w:rPr>
          <w:rFonts w:ascii="Marianne" w:hAnsi="Marianne" w:cs="Arial"/>
          <w:bCs/>
          <w:i/>
          <w:iCs/>
          <w:sz w:val="18"/>
          <w:szCs w:val="18"/>
        </w:rPr>
        <w:t>l’</w:t>
      </w:r>
      <w:r w:rsidR="00386724" w:rsidRPr="00866A1F">
        <w:rPr>
          <w:rFonts w:ascii="Marianne" w:hAnsi="Marianne" w:cs="Arial"/>
          <w:bCs/>
          <w:i/>
          <w:iCs/>
          <w:sz w:val="18"/>
          <w:szCs w:val="18"/>
        </w:rPr>
        <w:t>invitation</w:t>
      </w:r>
      <w:r w:rsidR="005613A6" w:rsidRPr="00866A1F">
        <w:rPr>
          <w:rFonts w:ascii="Marianne" w:hAnsi="Marianne" w:cs="Arial"/>
          <w:bCs/>
          <w:i/>
          <w:iCs/>
          <w:sz w:val="18"/>
          <w:szCs w:val="18"/>
        </w:rPr>
        <w:t xml:space="preserve"> à confirmer l’intérêt</w:t>
      </w:r>
      <w:r w:rsidR="007411D9" w:rsidRPr="00866A1F">
        <w:rPr>
          <w:rFonts w:ascii="Marianne" w:hAnsi="Marianne" w:cs="Arial"/>
          <w:i/>
          <w:iCs/>
          <w:sz w:val="18"/>
          <w:szCs w:val="18"/>
        </w:rPr>
        <w:t>)</w:t>
      </w:r>
      <w:r w:rsidRPr="00866A1F">
        <w:rPr>
          <w:rFonts w:ascii="Marianne" w:hAnsi="Marianne" w:cs="Arial"/>
          <w:i/>
          <w:iCs/>
          <w:sz w:val="18"/>
          <w:szCs w:val="18"/>
        </w:rPr>
        <w:t>.</w:t>
      </w:r>
    </w:p>
    <w:p w:rsidR="00270219" w:rsidRDefault="00270219" w:rsidP="00721159">
      <w:pPr>
        <w:ind w:left="993" w:hanging="426"/>
        <w:jc w:val="both"/>
        <w:rPr>
          <w:rFonts w:ascii="Marianne" w:hAnsi="Marianne" w:cs="Arial"/>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D - Présentation du candidat</w:t>
            </w:r>
          </w:p>
        </w:tc>
      </w:tr>
    </w:tbl>
    <w:p w:rsidR="007411D9" w:rsidRPr="00866A1F" w:rsidRDefault="007411D9">
      <w:pPr>
        <w:pStyle w:val="En-tte"/>
        <w:tabs>
          <w:tab w:val="clear" w:pos="4536"/>
          <w:tab w:val="clear" w:pos="9072"/>
        </w:tabs>
        <w:spacing w:before="120"/>
        <w:rPr>
          <w:rFonts w:ascii="Marianne" w:hAnsi="Marianne" w:cs="Arial"/>
          <w:sz w:val="18"/>
          <w:szCs w:val="18"/>
        </w:rPr>
      </w:pPr>
      <w:r w:rsidRPr="00866A1F">
        <w:rPr>
          <w:rFonts w:ascii="Marianne" w:hAnsi="Marianne" w:cs="Arial"/>
          <w:i/>
          <w:iCs/>
          <w:sz w:val="18"/>
          <w:szCs w:val="18"/>
        </w:rPr>
        <w:t>(Cocher la case correspondante.)</w:t>
      </w:r>
    </w:p>
    <w:p w:rsidR="007411D9" w:rsidRPr="00866A1F" w:rsidRDefault="007411D9">
      <w:pPr>
        <w:pStyle w:val="En-tte"/>
        <w:tabs>
          <w:tab w:val="clear" w:pos="4536"/>
          <w:tab w:val="clear" w:pos="9072"/>
        </w:tabs>
        <w:rPr>
          <w:rFonts w:ascii="Marianne" w:hAnsi="Marianne" w:cs="Arial"/>
          <w:sz w:val="18"/>
          <w:szCs w:val="18"/>
        </w:rPr>
      </w:pPr>
    </w:p>
    <w:p w:rsidR="007411D9" w:rsidRPr="00866A1F" w:rsidRDefault="00BB2EF6">
      <w:pPr>
        <w:ind w:left="567"/>
        <w:rPr>
          <w:rFonts w:ascii="Marianne" w:hAnsi="Marianne" w:cs="Arial"/>
          <w:i/>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00775F55" w:rsidRPr="00866A1F">
        <w:rPr>
          <w:rFonts w:ascii="Marianne" w:hAnsi="Marianne" w:cs="Arial"/>
          <w:b/>
          <w:bCs/>
          <w:sz w:val="18"/>
          <w:szCs w:val="18"/>
        </w:rPr>
        <w:t> </w:t>
      </w:r>
      <w:r w:rsidR="007411D9" w:rsidRPr="00866A1F">
        <w:rPr>
          <w:rFonts w:ascii="Marianne" w:hAnsi="Marianne" w:cs="Arial"/>
          <w:sz w:val="18"/>
          <w:szCs w:val="18"/>
        </w:rPr>
        <w:t>Le candidat se présente seul :</w:t>
      </w:r>
    </w:p>
    <w:p w:rsidR="007411D9" w:rsidRPr="00866A1F" w:rsidRDefault="007411D9">
      <w:pPr>
        <w:pStyle w:val="En-tte"/>
        <w:tabs>
          <w:tab w:val="clear" w:pos="4536"/>
          <w:tab w:val="clear" w:pos="9072"/>
        </w:tabs>
        <w:jc w:val="both"/>
        <w:rPr>
          <w:rFonts w:ascii="Marianne" w:hAnsi="Marianne" w:cs="Arial"/>
          <w:sz w:val="18"/>
          <w:szCs w:val="18"/>
        </w:rPr>
      </w:pPr>
      <w:r w:rsidRPr="00866A1F">
        <w:rPr>
          <w:rFonts w:ascii="Marianne" w:hAnsi="Marianne"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866A1F">
        <w:rPr>
          <w:rFonts w:ascii="Marianne" w:hAnsi="Marianne" w:cs="Arial"/>
          <w:i/>
          <w:sz w:val="18"/>
          <w:szCs w:val="18"/>
        </w:rPr>
        <w:t> ; à défaut, un numéro d’identification européen ou international ou propre au pays d’origine du candidat</w:t>
      </w:r>
      <w:r w:rsidR="00386724" w:rsidRPr="00866A1F">
        <w:rPr>
          <w:rFonts w:ascii="Marianne" w:hAnsi="Marianne"/>
          <w:sz w:val="18"/>
          <w:szCs w:val="18"/>
        </w:rPr>
        <w:t xml:space="preserve"> </w:t>
      </w:r>
      <w:r w:rsidR="00386724" w:rsidRPr="00866A1F">
        <w:rPr>
          <w:rFonts w:ascii="Marianne" w:hAnsi="Marianne" w:cs="Arial"/>
          <w:i/>
          <w:sz w:val="18"/>
          <w:szCs w:val="18"/>
        </w:rPr>
        <w:t xml:space="preserve">issu d’un répertoire figurant dans la liste des </w:t>
      </w:r>
      <w:hyperlink r:id="rId21" w:history="1">
        <w:r w:rsidR="00386724" w:rsidRPr="00866A1F">
          <w:rPr>
            <w:rStyle w:val="Lienhypertexte"/>
            <w:rFonts w:ascii="Marianne" w:hAnsi="Marianne" w:cs="Arial"/>
            <w:i/>
            <w:sz w:val="18"/>
            <w:szCs w:val="18"/>
          </w:rPr>
          <w:t>ICD</w:t>
        </w:r>
      </w:hyperlink>
      <w:r w:rsidRPr="00866A1F">
        <w:rPr>
          <w:rFonts w:ascii="Marianne" w:hAnsi="Marianne" w:cs="Arial"/>
          <w:i/>
          <w:sz w:val="18"/>
          <w:szCs w:val="18"/>
        </w:rPr>
        <w:t>.]</w:t>
      </w:r>
    </w:p>
    <w:p w:rsidR="007411D9" w:rsidRPr="00866A1F" w:rsidRDefault="007411D9">
      <w:pPr>
        <w:pStyle w:val="En-tte"/>
        <w:tabs>
          <w:tab w:val="clear" w:pos="4536"/>
          <w:tab w:val="clear" w:pos="9072"/>
        </w:tabs>
        <w:rPr>
          <w:rFonts w:ascii="Marianne" w:hAnsi="Marianne" w:cs="Arial"/>
          <w:sz w:val="18"/>
          <w:szCs w:val="18"/>
        </w:rPr>
      </w:pPr>
    </w:p>
    <w:p w:rsidR="00775F55" w:rsidRPr="00866A1F" w:rsidRDefault="00E207DC" w:rsidP="003B4647">
      <w:pPr>
        <w:pStyle w:val="En-tte"/>
        <w:ind w:left="360"/>
        <w:rPr>
          <w:rFonts w:ascii="Marianne" w:hAnsi="Marianne" w:cs="Arial"/>
          <w:sz w:val="18"/>
          <w:szCs w:val="18"/>
        </w:rPr>
      </w:pPr>
      <w:r>
        <w:rPr>
          <w:rFonts w:ascii="Wingdings" w:hAnsi="Wingdings"/>
          <w:color w:val="66CCFF"/>
          <w:spacing w:val="-10"/>
          <w:position w:val="-1"/>
        </w:rPr>
        <w:t></w:t>
      </w:r>
      <w:r w:rsidR="00775F55" w:rsidRPr="00866A1F">
        <w:rPr>
          <w:rFonts w:ascii="Marianne" w:hAnsi="Marianne" w:cs="Arial"/>
          <w:sz w:val="18"/>
          <w:szCs w:val="18"/>
        </w:rPr>
        <w:t> Nom commercial et dénomination sociale de l’unité ou de l’établissement qui exécutera la prestation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3B4647">
      <w:pPr>
        <w:pStyle w:val="En-tte"/>
        <w:ind w:left="360"/>
        <w:rPr>
          <w:rFonts w:ascii="Marianne" w:hAnsi="Marianne" w:cs="Arial"/>
          <w:sz w:val="18"/>
          <w:szCs w:val="18"/>
        </w:rPr>
      </w:pPr>
      <w:r>
        <w:rPr>
          <w:rFonts w:ascii="Wingdings" w:hAnsi="Wingdings"/>
          <w:color w:val="66CCFF"/>
          <w:spacing w:val="-10"/>
          <w:position w:val="-1"/>
        </w:rPr>
        <w:t></w:t>
      </w:r>
      <w:r w:rsidR="00775F55" w:rsidRPr="00866A1F">
        <w:rPr>
          <w:rFonts w:ascii="Marianne" w:hAnsi="Marianne" w:cs="Arial"/>
          <w:sz w:val="18"/>
          <w:szCs w:val="18"/>
        </w:rPr>
        <w:t> Adresses postale et du siège social (si elle est différente de l’adresse postale)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3B4647">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A</w:t>
      </w:r>
      <w:r w:rsidR="00775F55" w:rsidRPr="00866A1F">
        <w:rPr>
          <w:rFonts w:ascii="Marianne" w:hAnsi="Marianne" w:cs="Arial"/>
          <w:sz w:val="18"/>
          <w:szCs w:val="18"/>
        </w:rPr>
        <w:t>dresse électronique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3B4647">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N</w:t>
      </w:r>
      <w:r w:rsidR="00775F55" w:rsidRPr="00866A1F">
        <w:rPr>
          <w:rFonts w:ascii="Marianne" w:hAnsi="Marianne" w:cs="Arial"/>
          <w:sz w:val="18"/>
          <w:szCs w:val="18"/>
        </w:rPr>
        <w:t>uméros de téléphone et de télécopie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3B4647">
      <w:pPr>
        <w:pStyle w:val="En-tte"/>
        <w:ind w:left="360"/>
        <w:rPr>
          <w:rFonts w:ascii="Marianne" w:hAnsi="Marianne" w:cs="Arial"/>
          <w:b/>
          <w:bCs/>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N</w:t>
      </w:r>
      <w:r w:rsidR="00775F55" w:rsidRPr="00866A1F">
        <w:rPr>
          <w:rFonts w:ascii="Marianne" w:hAnsi="Marianne" w:cs="Arial"/>
          <w:sz w:val="18"/>
          <w:szCs w:val="18"/>
        </w:rPr>
        <w:t xml:space="preserve">uméro SIRET, à défaut, un numéro d’identification européen ou international ou propre au pays d’origine de l’opérateur économique issu d’un répertoire figurant dans la liste des </w:t>
      </w:r>
      <w:hyperlink r:id="rId22" w:history="1">
        <w:r w:rsidR="00775F55" w:rsidRPr="00866A1F">
          <w:rPr>
            <w:rStyle w:val="Lienhypertexte"/>
            <w:rFonts w:ascii="Marianne" w:hAnsi="Marianne" w:cs="Arial"/>
            <w:sz w:val="18"/>
            <w:szCs w:val="18"/>
          </w:rPr>
          <w:t>ICD</w:t>
        </w:r>
      </w:hyperlink>
      <w:r w:rsidR="00775F55" w:rsidRPr="00866A1F">
        <w:rPr>
          <w:rFonts w:ascii="Marianne" w:hAnsi="Marianne" w:cs="Arial"/>
          <w:sz w:val="18"/>
          <w:szCs w:val="18"/>
        </w:rPr>
        <w:t>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411D9" w:rsidRPr="00866A1F" w:rsidRDefault="007411D9">
      <w:pPr>
        <w:pStyle w:val="En-tte"/>
        <w:tabs>
          <w:tab w:val="clear" w:pos="4536"/>
          <w:tab w:val="clear" w:pos="9072"/>
        </w:tabs>
        <w:rPr>
          <w:rFonts w:ascii="Marianne" w:hAnsi="Marianne" w:cs="Arial"/>
          <w:sz w:val="18"/>
          <w:szCs w:val="18"/>
        </w:rPr>
      </w:pPr>
    </w:p>
    <w:p w:rsidR="007411D9" w:rsidRPr="00866A1F" w:rsidRDefault="00775F55">
      <w:pPr>
        <w:ind w:firstLine="567"/>
        <w:rPr>
          <w:rFonts w:ascii="Marianne" w:hAnsi="Marianne" w:cs="Arial"/>
          <w:iCs/>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Pr="00866A1F">
        <w:rPr>
          <w:rFonts w:ascii="Marianne" w:hAnsi="Marianne" w:cs="Arial"/>
          <w:b/>
          <w:bCs/>
          <w:sz w:val="18"/>
          <w:szCs w:val="18"/>
        </w:rPr>
        <w:t> </w:t>
      </w:r>
      <w:r w:rsidR="007411D9" w:rsidRPr="00866A1F">
        <w:rPr>
          <w:rFonts w:ascii="Marianne" w:hAnsi="Marianne" w:cs="Arial"/>
          <w:sz w:val="18"/>
          <w:szCs w:val="18"/>
        </w:rPr>
        <w:t>Le candidat est un groupement d’entreprises :</w:t>
      </w:r>
    </w:p>
    <w:p w:rsidR="007411D9" w:rsidRPr="00866A1F" w:rsidRDefault="007411D9">
      <w:pPr>
        <w:spacing w:before="60"/>
        <w:rPr>
          <w:rFonts w:ascii="Marianne" w:hAnsi="Marianne" w:cs="Arial"/>
          <w:iCs/>
          <w:sz w:val="18"/>
          <w:szCs w:val="18"/>
        </w:rPr>
      </w:pPr>
    </w:p>
    <w:p w:rsidR="007411D9" w:rsidRPr="00866A1F" w:rsidRDefault="00775F55">
      <w:pPr>
        <w:ind w:left="567" w:firstLine="567"/>
        <w:rPr>
          <w:rFonts w:ascii="Marianne" w:hAnsi="Marianne" w:cs="Arial"/>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Pr="00866A1F">
        <w:rPr>
          <w:rFonts w:ascii="Marianne" w:hAnsi="Marianne" w:cs="Arial"/>
          <w:i/>
          <w:iCs/>
          <w:sz w:val="18"/>
          <w:szCs w:val="18"/>
        </w:rPr>
        <w:t> </w:t>
      </w:r>
      <w:r w:rsidR="007411D9" w:rsidRPr="00866A1F">
        <w:rPr>
          <w:rFonts w:ascii="Marianne" w:hAnsi="Marianne" w:cs="Arial"/>
          <w:sz w:val="18"/>
          <w:szCs w:val="18"/>
        </w:rPr>
        <w:t>conjoint</w:t>
      </w:r>
      <w:r w:rsidR="007411D9" w:rsidRPr="00866A1F">
        <w:rPr>
          <w:rFonts w:ascii="Marianne" w:hAnsi="Marianne" w:cs="Arial"/>
          <w:sz w:val="18"/>
          <w:szCs w:val="18"/>
        </w:rPr>
        <w:tab/>
      </w:r>
      <w:r w:rsidR="007411D9" w:rsidRPr="00866A1F">
        <w:rPr>
          <w:rFonts w:ascii="Marianne" w:hAnsi="Marianne" w:cs="Arial"/>
          <w:sz w:val="18"/>
          <w:szCs w:val="18"/>
        </w:rPr>
        <w:tab/>
        <w:t>OU</w:t>
      </w:r>
      <w:r w:rsidR="007411D9" w:rsidRPr="00866A1F">
        <w:rPr>
          <w:rFonts w:ascii="Marianne" w:hAnsi="Marianne" w:cs="Arial"/>
          <w:sz w:val="18"/>
          <w:szCs w:val="18"/>
        </w:rPr>
        <w:tab/>
      </w:r>
      <w:r w:rsidR="007411D9" w:rsidRPr="00866A1F">
        <w:rPr>
          <w:rFonts w:ascii="Marianne" w:hAnsi="Marianne" w:cs="Arial"/>
          <w:sz w:val="18"/>
          <w:szCs w:val="18"/>
        </w:rPr>
        <w:tab/>
      </w: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Pr="00866A1F">
        <w:rPr>
          <w:rFonts w:ascii="Marianne" w:hAnsi="Marianne" w:cs="Arial"/>
          <w:iCs/>
          <w:sz w:val="18"/>
          <w:szCs w:val="18"/>
        </w:rPr>
        <w:t> </w:t>
      </w:r>
      <w:r w:rsidR="007411D9" w:rsidRPr="00866A1F">
        <w:rPr>
          <w:rFonts w:ascii="Marianne" w:hAnsi="Marianne" w:cs="Arial"/>
          <w:sz w:val="18"/>
          <w:szCs w:val="18"/>
        </w:rPr>
        <w:t>solidaire</w:t>
      </w:r>
    </w:p>
    <w:p w:rsidR="007411D9" w:rsidRPr="00866A1F" w:rsidRDefault="007411D9">
      <w:pPr>
        <w:rPr>
          <w:rFonts w:ascii="Marianne" w:hAnsi="Marianne" w:cs="Arial"/>
          <w:sz w:val="18"/>
          <w:szCs w:val="18"/>
        </w:rPr>
      </w:pPr>
    </w:p>
    <w:p w:rsidR="007411D9" w:rsidRPr="00866A1F" w:rsidRDefault="007411D9">
      <w:pPr>
        <w:rPr>
          <w:rFonts w:ascii="Marianne" w:hAnsi="Marianne" w:cs="Arial"/>
          <w:sz w:val="18"/>
          <w:szCs w:val="18"/>
        </w:rPr>
      </w:pPr>
    </w:p>
    <w:p w:rsidR="007411D9" w:rsidRPr="00866A1F" w:rsidRDefault="007411D9">
      <w:pPr>
        <w:ind w:firstLine="567"/>
        <w:rPr>
          <w:rFonts w:ascii="Marianne" w:hAnsi="Marianne" w:cs="Arial"/>
          <w:iCs/>
          <w:sz w:val="18"/>
          <w:szCs w:val="18"/>
        </w:rPr>
      </w:pPr>
      <w:r w:rsidRPr="00866A1F">
        <w:rPr>
          <w:rFonts w:ascii="Marianne" w:hAnsi="Marianne" w:cs="Arial"/>
          <w:bCs/>
          <w:sz w:val="18"/>
          <w:szCs w:val="18"/>
        </w:rPr>
        <w:t>En cas de</w:t>
      </w:r>
      <w:r w:rsidRPr="00866A1F">
        <w:rPr>
          <w:rFonts w:ascii="Marianne" w:hAnsi="Marianne" w:cs="Arial"/>
          <w:b/>
          <w:bCs/>
          <w:sz w:val="18"/>
          <w:szCs w:val="18"/>
        </w:rPr>
        <w:t xml:space="preserve"> </w:t>
      </w:r>
      <w:r w:rsidRPr="00866A1F">
        <w:rPr>
          <w:rFonts w:ascii="Marianne" w:hAnsi="Marianne" w:cs="Arial"/>
          <w:sz w:val="18"/>
          <w:szCs w:val="18"/>
        </w:rPr>
        <w:t>groupement conjoint, le mandataire est solidaire :</w:t>
      </w:r>
    </w:p>
    <w:p w:rsidR="007411D9" w:rsidRPr="00866A1F" w:rsidRDefault="007411D9">
      <w:pPr>
        <w:spacing w:before="60"/>
        <w:rPr>
          <w:rFonts w:ascii="Marianne" w:hAnsi="Marianne" w:cs="Arial"/>
          <w:iCs/>
          <w:sz w:val="18"/>
          <w:szCs w:val="18"/>
        </w:rPr>
      </w:pPr>
    </w:p>
    <w:p w:rsidR="007411D9" w:rsidRDefault="00BB2EF6">
      <w:pPr>
        <w:ind w:left="567" w:firstLine="567"/>
        <w:rPr>
          <w:rFonts w:ascii="Marianne" w:hAnsi="Marianne" w:cs="Arial"/>
          <w:iCs/>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007411D9" w:rsidRPr="00866A1F">
        <w:rPr>
          <w:rFonts w:ascii="Marianne" w:hAnsi="Marianne"/>
          <w:sz w:val="18"/>
          <w:szCs w:val="18"/>
        </w:rPr>
        <w:t xml:space="preserve"> </w:t>
      </w:r>
      <w:r w:rsidR="00775F55" w:rsidRPr="00866A1F">
        <w:rPr>
          <w:rFonts w:ascii="Marianne" w:hAnsi="Marianne" w:cs="Arial"/>
          <w:sz w:val="18"/>
          <w:szCs w:val="18"/>
        </w:rPr>
        <w:t>Non</w:t>
      </w:r>
      <w:r w:rsidR="007411D9" w:rsidRPr="00866A1F">
        <w:rPr>
          <w:rFonts w:ascii="Marianne" w:hAnsi="Marianne" w:cs="Arial"/>
          <w:sz w:val="18"/>
          <w:szCs w:val="18"/>
        </w:rPr>
        <w:tab/>
      </w:r>
      <w:r w:rsidR="007411D9" w:rsidRPr="00866A1F">
        <w:rPr>
          <w:rFonts w:ascii="Marianne" w:hAnsi="Marianne" w:cs="Arial"/>
          <w:sz w:val="18"/>
          <w:szCs w:val="18"/>
        </w:rPr>
        <w:tab/>
        <w:t>OU</w:t>
      </w:r>
      <w:r w:rsidR="007411D9" w:rsidRPr="00866A1F">
        <w:rPr>
          <w:rFonts w:ascii="Marianne" w:hAnsi="Marianne" w:cs="Arial"/>
          <w:sz w:val="18"/>
          <w:szCs w:val="18"/>
        </w:rPr>
        <w:tab/>
      </w:r>
      <w:r w:rsidR="007411D9" w:rsidRPr="00866A1F">
        <w:rPr>
          <w:rFonts w:ascii="Marianne" w:hAnsi="Marianne" w:cs="Arial"/>
          <w:sz w:val="18"/>
          <w:szCs w:val="18"/>
        </w:rPr>
        <w:tab/>
      </w: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007411D9" w:rsidRPr="00866A1F">
        <w:rPr>
          <w:rFonts w:ascii="Marianne" w:hAnsi="Marianne" w:cs="Arial"/>
          <w:iCs/>
          <w:sz w:val="18"/>
          <w:szCs w:val="18"/>
        </w:rPr>
        <w:t xml:space="preserve"> O</w:t>
      </w:r>
      <w:r w:rsidR="00775F55" w:rsidRPr="00866A1F">
        <w:rPr>
          <w:rFonts w:ascii="Marianne" w:hAnsi="Marianne" w:cs="Arial"/>
          <w:iCs/>
          <w:sz w:val="18"/>
          <w:szCs w:val="18"/>
        </w:rPr>
        <w:t>ui</w:t>
      </w:r>
    </w:p>
    <w:p w:rsidR="00E207DC" w:rsidRDefault="00E207DC">
      <w:pPr>
        <w:ind w:left="567" w:firstLine="567"/>
        <w:rPr>
          <w:rFonts w:ascii="Marianne" w:hAnsi="Marianne" w:cs="Arial"/>
          <w:iCs/>
          <w:sz w:val="18"/>
          <w:szCs w:val="18"/>
        </w:rPr>
      </w:pPr>
    </w:p>
    <w:p w:rsidR="00E207DC" w:rsidRPr="00866A1F" w:rsidRDefault="00E207DC">
      <w:pPr>
        <w:ind w:left="567" w:firstLine="567"/>
        <w:rPr>
          <w:rFonts w:ascii="Marianne" w:hAnsi="Marianne" w:cs="Arial"/>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E - Identification des membres du groupement et répartition des prestations</w:t>
            </w:r>
          </w:p>
        </w:tc>
      </w:tr>
    </w:tbl>
    <w:p w:rsidR="007411D9" w:rsidRPr="00866A1F" w:rsidRDefault="007411D9" w:rsidP="00B02DE5">
      <w:pPr>
        <w:spacing w:before="120"/>
        <w:jc w:val="both"/>
        <w:rPr>
          <w:rFonts w:ascii="Marianne" w:hAnsi="Marianne" w:cs="Arial"/>
          <w:sz w:val="18"/>
          <w:szCs w:val="18"/>
        </w:rPr>
      </w:pPr>
      <w:r w:rsidRPr="00866A1F">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866A1F">
        <w:rPr>
          <w:rFonts w:ascii="Marianne" w:hAnsi="Marianne" w:cs="Arial"/>
          <w:i/>
          <w:iCs/>
          <w:sz w:val="18"/>
          <w:szCs w:val="18"/>
        </w:rPr>
        <w:t xml:space="preserve"> Ajouter autant de lignes que nécessaires.</w:t>
      </w:r>
      <w:r w:rsidRPr="00866A1F">
        <w:rPr>
          <w:rFonts w:ascii="Marianne" w:hAnsi="Marianne" w:cs="Arial"/>
          <w:i/>
          <w:iCs/>
          <w:sz w:val="18"/>
          <w:szCs w:val="18"/>
        </w:rPr>
        <w:t>)</w:t>
      </w:r>
    </w:p>
    <w:p w:rsidR="00B02DE5" w:rsidRDefault="00B02DE5">
      <w:pPr>
        <w:jc w:val="both"/>
        <w:rPr>
          <w:rFonts w:ascii="Marianne" w:hAnsi="Marianne" w:cs="Arial"/>
          <w:sz w:val="18"/>
          <w:szCs w:val="18"/>
        </w:rPr>
      </w:pPr>
    </w:p>
    <w:p w:rsidR="00E207DC" w:rsidRDefault="00E207DC">
      <w:pPr>
        <w:jc w:val="both"/>
        <w:rPr>
          <w:rFonts w:ascii="Marianne" w:hAnsi="Marianne" w:cs="Arial"/>
          <w:sz w:val="18"/>
          <w:szCs w:val="18"/>
        </w:rPr>
      </w:pPr>
    </w:p>
    <w:p w:rsidR="00E207DC" w:rsidRDefault="00E207DC">
      <w:pPr>
        <w:jc w:val="both"/>
        <w:rPr>
          <w:rFonts w:ascii="Marianne" w:hAnsi="Marianne" w:cs="Arial"/>
          <w:sz w:val="18"/>
          <w:szCs w:val="18"/>
        </w:rPr>
      </w:pPr>
    </w:p>
    <w:p w:rsidR="00E207DC" w:rsidRDefault="00E207DC">
      <w:pPr>
        <w:jc w:val="both"/>
        <w:rPr>
          <w:rFonts w:ascii="Marianne" w:hAnsi="Marianne" w:cs="Arial"/>
          <w:sz w:val="18"/>
          <w:szCs w:val="18"/>
        </w:rPr>
      </w:pPr>
    </w:p>
    <w:p w:rsidR="00E207DC" w:rsidRPr="00866A1F" w:rsidRDefault="00E207DC">
      <w:pPr>
        <w:jc w:val="both"/>
        <w:rPr>
          <w:rFonts w:ascii="Marianne" w:hAnsi="Marianne" w:cs="Arial"/>
          <w:sz w:val="18"/>
          <w:szCs w:val="18"/>
        </w:rPr>
      </w:pPr>
    </w:p>
    <w:tbl>
      <w:tblPr>
        <w:tblW w:w="0" w:type="auto"/>
        <w:tblInd w:w="-15" w:type="dxa"/>
        <w:tblLayout w:type="fixed"/>
        <w:tblLook w:val="0000" w:firstRow="0" w:lastRow="0" w:firstColumn="0" w:lastColumn="0" w:noHBand="0" w:noVBand="0"/>
      </w:tblPr>
      <w:tblGrid>
        <w:gridCol w:w="851"/>
        <w:gridCol w:w="5084"/>
        <w:gridCol w:w="4394"/>
      </w:tblGrid>
      <w:tr w:rsidR="00C1386A" w:rsidRPr="00866A1F" w:rsidTr="00812364">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Pr="00866A1F" w:rsidRDefault="00C1386A">
            <w:pPr>
              <w:snapToGrid w:val="0"/>
              <w:jc w:val="center"/>
              <w:rPr>
                <w:rFonts w:ascii="Marianne" w:hAnsi="Marianne" w:cs="Arial"/>
                <w:b/>
                <w:sz w:val="18"/>
                <w:szCs w:val="18"/>
              </w:rPr>
            </w:pPr>
          </w:p>
          <w:p w:rsidR="00C1386A" w:rsidRPr="00866A1F" w:rsidRDefault="00C1386A">
            <w:pPr>
              <w:jc w:val="center"/>
              <w:rPr>
                <w:rFonts w:ascii="Marianne" w:hAnsi="Marianne" w:cs="Arial"/>
                <w:b/>
                <w:sz w:val="18"/>
                <w:szCs w:val="18"/>
              </w:rPr>
            </w:pPr>
          </w:p>
          <w:p w:rsidR="00C1386A" w:rsidRPr="00866A1F" w:rsidRDefault="00C1386A">
            <w:pPr>
              <w:jc w:val="center"/>
              <w:rPr>
                <w:rFonts w:ascii="Marianne" w:hAnsi="Marianne" w:cs="Arial"/>
                <w:b/>
                <w:sz w:val="18"/>
                <w:szCs w:val="18"/>
              </w:rPr>
            </w:pPr>
            <w:r w:rsidRPr="00866A1F">
              <w:rPr>
                <w:rFonts w:ascii="Marianne" w:hAnsi="Marianne" w:cs="Arial"/>
                <w:b/>
                <w:sz w:val="18"/>
                <w:szCs w:val="18"/>
              </w:rPr>
              <w:t>N°</w:t>
            </w:r>
          </w:p>
          <w:p w:rsidR="00C1386A" w:rsidRPr="00866A1F" w:rsidRDefault="00C1386A">
            <w:pPr>
              <w:jc w:val="center"/>
              <w:rPr>
                <w:rFonts w:ascii="Marianne" w:hAnsi="Marianne" w:cs="Arial"/>
                <w:b/>
                <w:sz w:val="18"/>
                <w:szCs w:val="18"/>
              </w:rPr>
            </w:pPr>
            <w:proofErr w:type="gramStart"/>
            <w:r w:rsidRPr="00866A1F">
              <w:rPr>
                <w:rFonts w:ascii="Marianne" w:hAnsi="Marianne" w:cs="Arial"/>
                <w:b/>
                <w:sz w:val="18"/>
                <w:szCs w:val="18"/>
              </w:rPr>
              <w:t>du</w:t>
            </w:r>
            <w:proofErr w:type="gramEnd"/>
          </w:p>
          <w:p w:rsidR="00C1386A" w:rsidRPr="00866A1F" w:rsidRDefault="00C1386A">
            <w:pPr>
              <w:jc w:val="center"/>
              <w:rPr>
                <w:rFonts w:ascii="Marianne" w:hAnsi="Marianne" w:cs="Arial"/>
                <w:b/>
                <w:sz w:val="18"/>
                <w:szCs w:val="18"/>
              </w:rPr>
            </w:pPr>
            <w:r w:rsidRPr="00866A1F">
              <w:rPr>
                <w:rFonts w:ascii="Marianne" w:hAnsi="Marianne" w:cs="Arial"/>
                <w:b/>
                <w:sz w:val="18"/>
                <w:szCs w:val="18"/>
              </w:rPr>
              <w:t>Lot</w:t>
            </w:r>
          </w:p>
        </w:tc>
        <w:tc>
          <w:tcPr>
            <w:tcW w:w="5084" w:type="dxa"/>
            <w:tcBorders>
              <w:top w:val="single" w:sz="4" w:space="0" w:color="000000"/>
              <w:left w:val="single" w:sz="4" w:space="0" w:color="000000"/>
              <w:bottom w:val="single" w:sz="4" w:space="0" w:color="000000"/>
            </w:tcBorders>
            <w:shd w:val="clear" w:color="auto" w:fill="auto"/>
          </w:tcPr>
          <w:p w:rsidR="00C1386A" w:rsidRPr="00866A1F" w:rsidRDefault="00C1386A">
            <w:pPr>
              <w:snapToGrid w:val="0"/>
              <w:jc w:val="center"/>
              <w:rPr>
                <w:rFonts w:ascii="Marianne" w:hAnsi="Marianne" w:cs="Arial"/>
                <w:b/>
                <w:sz w:val="18"/>
                <w:szCs w:val="18"/>
              </w:rPr>
            </w:pPr>
          </w:p>
          <w:p w:rsidR="00C1386A" w:rsidRPr="00866A1F" w:rsidRDefault="00C1386A">
            <w:pPr>
              <w:jc w:val="center"/>
              <w:rPr>
                <w:rFonts w:ascii="Marianne" w:hAnsi="Marianne" w:cs="Arial"/>
                <w:b/>
                <w:sz w:val="18"/>
                <w:szCs w:val="18"/>
              </w:rPr>
            </w:pPr>
            <w:r w:rsidRPr="00866A1F">
              <w:rPr>
                <w:rFonts w:ascii="Marianne" w:hAnsi="Marianne" w:cs="Arial"/>
                <w:b/>
                <w:sz w:val="18"/>
                <w:szCs w:val="18"/>
              </w:rPr>
              <w:t>Nom commercial et dénomination sociale, adresse de l’établissement (*),</w:t>
            </w:r>
          </w:p>
          <w:p w:rsidR="00C1386A" w:rsidRPr="00866A1F" w:rsidRDefault="00C1386A">
            <w:pPr>
              <w:jc w:val="center"/>
              <w:rPr>
                <w:rFonts w:ascii="Marianne" w:hAnsi="Marianne" w:cs="Arial"/>
                <w:b/>
                <w:sz w:val="18"/>
                <w:szCs w:val="18"/>
              </w:rPr>
            </w:pPr>
            <w:proofErr w:type="gramStart"/>
            <w:r w:rsidRPr="00866A1F">
              <w:rPr>
                <w:rFonts w:ascii="Marianne" w:hAnsi="Marianne" w:cs="Arial"/>
                <w:b/>
                <w:sz w:val="18"/>
                <w:szCs w:val="18"/>
              </w:rPr>
              <w:t>adresse</w:t>
            </w:r>
            <w:proofErr w:type="gramEnd"/>
            <w:r w:rsidRPr="00866A1F">
              <w:rPr>
                <w:rFonts w:ascii="Marianne" w:hAnsi="Marianne" w:cs="Arial"/>
                <w:b/>
                <w:sz w:val="18"/>
                <w:szCs w:val="18"/>
              </w:rPr>
              <w:t xml:space="preserve"> électronique, numéros de téléphone et de télécopie, numéro SIRET</w:t>
            </w:r>
          </w:p>
          <w:p w:rsidR="00C1386A" w:rsidRPr="00866A1F" w:rsidRDefault="00C1386A">
            <w:pPr>
              <w:jc w:val="center"/>
              <w:rPr>
                <w:rFonts w:ascii="Marianne" w:hAnsi="Marianne" w:cs="Arial"/>
                <w:b/>
                <w:sz w:val="18"/>
                <w:szCs w:val="18"/>
              </w:rPr>
            </w:pPr>
            <w:proofErr w:type="gramStart"/>
            <w:r w:rsidRPr="00866A1F">
              <w:rPr>
                <w:rFonts w:ascii="Marianne" w:hAnsi="Marianne" w:cs="Arial"/>
                <w:b/>
                <w:sz w:val="18"/>
                <w:szCs w:val="18"/>
              </w:rPr>
              <w:t>des</w:t>
            </w:r>
            <w:proofErr w:type="gramEnd"/>
            <w:r w:rsidRPr="00866A1F">
              <w:rPr>
                <w:rFonts w:ascii="Marianne" w:hAnsi="Marianne" w:cs="Arial"/>
                <w:b/>
                <w:sz w:val="18"/>
                <w:szCs w:val="18"/>
              </w:rPr>
              <w:t xml:space="preserve"> membres du groupement (***)</w:t>
            </w:r>
          </w:p>
          <w:p w:rsidR="00C1386A" w:rsidRPr="00866A1F" w:rsidRDefault="00C1386A">
            <w:pPr>
              <w:jc w:val="center"/>
              <w:rPr>
                <w:rFonts w:ascii="Marianne" w:hAnsi="Marianne" w:cs="Arial"/>
                <w:b/>
                <w:sz w:val="18"/>
                <w:szCs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C1386A" w:rsidRPr="00866A1F" w:rsidRDefault="00C1386A">
            <w:pPr>
              <w:pStyle w:val="Titre5"/>
              <w:snapToGrid w:val="0"/>
              <w:rPr>
                <w:rFonts w:ascii="Marianne" w:hAnsi="Marianne"/>
                <w:sz w:val="18"/>
                <w:szCs w:val="18"/>
              </w:rPr>
            </w:pPr>
          </w:p>
          <w:p w:rsidR="00C1386A" w:rsidRPr="00866A1F" w:rsidRDefault="00C1386A">
            <w:pPr>
              <w:pStyle w:val="Titre5"/>
              <w:rPr>
                <w:rFonts w:ascii="Marianne" w:hAnsi="Marianne"/>
                <w:sz w:val="18"/>
                <w:szCs w:val="18"/>
              </w:rPr>
            </w:pPr>
            <w:r w:rsidRPr="00866A1F">
              <w:rPr>
                <w:rFonts w:ascii="Marianne" w:hAnsi="Marianne"/>
                <w:sz w:val="18"/>
                <w:szCs w:val="18"/>
              </w:rPr>
              <w:t>Prestations exécutées par les membres du groupement (**)</w:t>
            </w:r>
          </w:p>
        </w:tc>
      </w:tr>
      <w:tr w:rsidR="00C1386A" w:rsidRPr="00866A1F" w:rsidTr="00E207DC">
        <w:trPr>
          <w:trHeight w:val="1021"/>
        </w:trPr>
        <w:tc>
          <w:tcPr>
            <w:tcW w:w="851" w:type="dxa"/>
            <w:tcBorders>
              <w:top w:val="single" w:sz="4" w:space="0" w:color="000000"/>
              <w:left w:val="single" w:sz="4" w:space="0" w:color="000000"/>
            </w:tcBorders>
            <w:shd w:val="clear" w:color="auto" w:fill="B4C6E7"/>
          </w:tcPr>
          <w:p w:rsidR="00C1386A" w:rsidRPr="00866A1F" w:rsidRDefault="00C1386A">
            <w:pPr>
              <w:snapToGrid w:val="0"/>
              <w:jc w:val="both"/>
              <w:rPr>
                <w:rFonts w:ascii="Marianne" w:hAnsi="Marianne" w:cs="Arial"/>
                <w:b/>
                <w:bCs/>
                <w:sz w:val="18"/>
                <w:szCs w:val="18"/>
              </w:rPr>
            </w:pPr>
          </w:p>
        </w:tc>
        <w:tc>
          <w:tcPr>
            <w:tcW w:w="5084" w:type="dxa"/>
            <w:tcBorders>
              <w:top w:val="single" w:sz="4" w:space="0" w:color="000000"/>
              <w:left w:val="single" w:sz="4" w:space="0" w:color="000000"/>
            </w:tcBorders>
            <w:shd w:val="clear" w:color="auto" w:fill="B4C6E7"/>
          </w:tcPr>
          <w:p w:rsidR="00C1386A" w:rsidRPr="00866A1F" w:rsidRDefault="00C1386A">
            <w:pPr>
              <w:snapToGrid w:val="0"/>
              <w:jc w:val="both"/>
              <w:rPr>
                <w:rFonts w:ascii="Marianne" w:hAnsi="Marianne" w:cs="Arial"/>
                <w:sz w:val="18"/>
                <w:szCs w:val="18"/>
              </w:rPr>
            </w:pPr>
          </w:p>
        </w:tc>
        <w:tc>
          <w:tcPr>
            <w:tcW w:w="4394" w:type="dxa"/>
            <w:tcBorders>
              <w:top w:val="single" w:sz="4" w:space="0" w:color="000000"/>
              <w:left w:val="single" w:sz="4" w:space="0" w:color="000000"/>
              <w:right w:val="single" w:sz="4" w:space="0" w:color="000000"/>
            </w:tcBorders>
            <w:shd w:val="clear" w:color="auto" w:fill="B4C6E7"/>
          </w:tcPr>
          <w:p w:rsidR="00C1386A" w:rsidRPr="00866A1F" w:rsidRDefault="00C1386A">
            <w:pPr>
              <w:snapToGrid w:val="0"/>
              <w:jc w:val="both"/>
              <w:rPr>
                <w:rFonts w:ascii="Marianne" w:hAnsi="Marianne" w:cs="Arial"/>
                <w:sz w:val="18"/>
                <w:szCs w:val="18"/>
              </w:rPr>
            </w:pPr>
          </w:p>
        </w:tc>
      </w:tr>
      <w:tr w:rsidR="00C1386A" w:rsidRPr="00866A1F" w:rsidTr="00812364">
        <w:trPr>
          <w:trHeight w:val="1021"/>
        </w:trPr>
        <w:tc>
          <w:tcPr>
            <w:tcW w:w="851" w:type="dxa"/>
            <w:tcBorders>
              <w:left w:val="single" w:sz="4" w:space="0" w:color="000000"/>
            </w:tcBorders>
            <w:shd w:val="clear" w:color="auto" w:fill="auto"/>
          </w:tcPr>
          <w:p w:rsidR="00C1386A" w:rsidRPr="00866A1F" w:rsidRDefault="00C1386A">
            <w:pPr>
              <w:snapToGrid w:val="0"/>
              <w:jc w:val="both"/>
              <w:rPr>
                <w:rFonts w:ascii="Marianne" w:hAnsi="Marianne" w:cs="Arial"/>
                <w:sz w:val="18"/>
                <w:szCs w:val="18"/>
              </w:rPr>
            </w:pPr>
          </w:p>
        </w:tc>
        <w:tc>
          <w:tcPr>
            <w:tcW w:w="5084" w:type="dxa"/>
            <w:tcBorders>
              <w:left w:val="single" w:sz="4" w:space="0" w:color="000000"/>
            </w:tcBorders>
            <w:shd w:val="clear" w:color="auto" w:fill="auto"/>
          </w:tcPr>
          <w:p w:rsidR="00C1386A" w:rsidRPr="00866A1F" w:rsidRDefault="00C1386A">
            <w:pPr>
              <w:snapToGrid w:val="0"/>
              <w:jc w:val="both"/>
              <w:rPr>
                <w:rFonts w:ascii="Marianne" w:hAnsi="Marianne" w:cs="Arial"/>
                <w:sz w:val="18"/>
                <w:szCs w:val="18"/>
              </w:rPr>
            </w:pPr>
          </w:p>
        </w:tc>
        <w:tc>
          <w:tcPr>
            <w:tcW w:w="4394" w:type="dxa"/>
            <w:tcBorders>
              <w:left w:val="single" w:sz="4" w:space="0" w:color="000000"/>
              <w:right w:val="single" w:sz="4" w:space="0" w:color="000000"/>
            </w:tcBorders>
            <w:shd w:val="clear" w:color="auto" w:fill="auto"/>
          </w:tcPr>
          <w:p w:rsidR="00C1386A" w:rsidRPr="00866A1F" w:rsidRDefault="00C1386A">
            <w:pPr>
              <w:snapToGrid w:val="0"/>
              <w:jc w:val="both"/>
              <w:rPr>
                <w:rFonts w:ascii="Marianne" w:hAnsi="Marianne" w:cs="Arial"/>
                <w:sz w:val="18"/>
                <w:szCs w:val="18"/>
              </w:rPr>
            </w:pPr>
          </w:p>
        </w:tc>
      </w:tr>
      <w:tr w:rsidR="00C1386A" w:rsidRPr="00866A1F" w:rsidTr="00E207DC">
        <w:trPr>
          <w:trHeight w:val="1021"/>
        </w:trPr>
        <w:tc>
          <w:tcPr>
            <w:tcW w:w="851" w:type="dxa"/>
            <w:tcBorders>
              <w:left w:val="single" w:sz="4" w:space="0" w:color="000000"/>
            </w:tcBorders>
            <w:shd w:val="clear" w:color="auto" w:fill="B4C6E7"/>
          </w:tcPr>
          <w:p w:rsidR="00C1386A" w:rsidRPr="00866A1F" w:rsidRDefault="00C1386A">
            <w:pPr>
              <w:snapToGrid w:val="0"/>
              <w:jc w:val="both"/>
              <w:rPr>
                <w:rFonts w:ascii="Marianne" w:hAnsi="Marianne" w:cs="Arial"/>
                <w:sz w:val="18"/>
                <w:szCs w:val="18"/>
              </w:rPr>
            </w:pPr>
          </w:p>
        </w:tc>
        <w:tc>
          <w:tcPr>
            <w:tcW w:w="5084" w:type="dxa"/>
            <w:tcBorders>
              <w:left w:val="single" w:sz="4" w:space="0" w:color="000000"/>
            </w:tcBorders>
            <w:shd w:val="clear" w:color="auto" w:fill="B4C6E7"/>
          </w:tcPr>
          <w:p w:rsidR="00C1386A" w:rsidRPr="00866A1F" w:rsidRDefault="00C1386A">
            <w:pPr>
              <w:snapToGrid w:val="0"/>
              <w:jc w:val="both"/>
              <w:rPr>
                <w:rFonts w:ascii="Marianne" w:hAnsi="Marianne" w:cs="Arial"/>
                <w:sz w:val="18"/>
                <w:szCs w:val="18"/>
              </w:rPr>
            </w:pPr>
          </w:p>
        </w:tc>
        <w:tc>
          <w:tcPr>
            <w:tcW w:w="4394" w:type="dxa"/>
            <w:tcBorders>
              <w:left w:val="single" w:sz="4" w:space="0" w:color="000000"/>
              <w:right w:val="single" w:sz="4" w:space="0" w:color="000000"/>
            </w:tcBorders>
            <w:shd w:val="clear" w:color="auto" w:fill="B4C6E7"/>
          </w:tcPr>
          <w:p w:rsidR="00C1386A" w:rsidRPr="00866A1F" w:rsidRDefault="00C1386A">
            <w:pPr>
              <w:snapToGrid w:val="0"/>
              <w:jc w:val="both"/>
              <w:rPr>
                <w:rFonts w:ascii="Marianne" w:hAnsi="Marianne" w:cs="Arial"/>
                <w:sz w:val="18"/>
                <w:szCs w:val="18"/>
              </w:rPr>
            </w:pPr>
          </w:p>
        </w:tc>
      </w:tr>
      <w:tr w:rsidR="00C1386A" w:rsidRPr="00866A1F" w:rsidTr="00812364">
        <w:trPr>
          <w:trHeight w:val="1021"/>
        </w:trPr>
        <w:tc>
          <w:tcPr>
            <w:tcW w:w="851" w:type="dxa"/>
            <w:tcBorders>
              <w:left w:val="single" w:sz="4" w:space="0" w:color="000000"/>
              <w:bottom w:val="single" w:sz="4" w:space="0" w:color="000000"/>
            </w:tcBorders>
            <w:shd w:val="clear" w:color="auto" w:fill="auto"/>
          </w:tcPr>
          <w:p w:rsidR="00C1386A" w:rsidRPr="00866A1F" w:rsidRDefault="00C1386A">
            <w:pPr>
              <w:snapToGrid w:val="0"/>
              <w:jc w:val="both"/>
              <w:rPr>
                <w:rFonts w:ascii="Marianne" w:hAnsi="Marianne" w:cs="Arial"/>
                <w:sz w:val="18"/>
                <w:szCs w:val="18"/>
              </w:rPr>
            </w:pPr>
          </w:p>
        </w:tc>
        <w:tc>
          <w:tcPr>
            <w:tcW w:w="5084" w:type="dxa"/>
            <w:tcBorders>
              <w:left w:val="single" w:sz="4" w:space="0" w:color="000000"/>
              <w:bottom w:val="single" w:sz="4" w:space="0" w:color="000000"/>
            </w:tcBorders>
            <w:shd w:val="clear" w:color="auto" w:fill="auto"/>
          </w:tcPr>
          <w:p w:rsidR="00C1386A" w:rsidRPr="00866A1F" w:rsidRDefault="00C1386A">
            <w:pPr>
              <w:snapToGrid w:val="0"/>
              <w:jc w:val="both"/>
              <w:rPr>
                <w:rFonts w:ascii="Marianne" w:hAnsi="Marianne" w:cs="Arial"/>
                <w:sz w:val="18"/>
                <w:szCs w:val="18"/>
              </w:rPr>
            </w:pPr>
          </w:p>
        </w:tc>
        <w:tc>
          <w:tcPr>
            <w:tcW w:w="4394" w:type="dxa"/>
            <w:tcBorders>
              <w:left w:val="single" w:sz="4" w:space="0" w:color="000000"/>
              <w:bottom w:val="single" w:sz="4" w:space="0" w:color="000000"/>
              <w:right w:val="single" w:sz="4" w:space="0" w:color="000000"/>
            </w:tcBorders>
            <w:shd w:val="clear" w:color="auto" w:fill="auto"/>
          </w:tcPr>
          <w:p w:rsidR="00C1386A" w:rsidRPr="00866A1F" w:rsidRDefault="00C1386A">
            <w:pPr>
              <w:snapToGrid w:val="0"/>
              <w:jc w:val="both"/>
              <w:rPr>
                <w:rFonts w:ascii="Marianne" w:hAnsi="Marianne" w:cs="Arial"/>
                <w:sz w:val="18"/>
                <w:szCs w:val="18"/>
              </w:rPr>
            </w:pPr>
          </w:p>
        </w:tc>
      </w:tr>
    </w:tbl>
    <w:p w:rsidR="007411D9" w:rsidRPr="00866A1F" w:rsidRDefault="007411D9">
      <w:pPr>
        <w:jc w:val="both"/>
        <w:rPr>
          <w:rFonts w:ascii="Marianne" w:hAnsi="Marianne" w:cs="Arial"/>
          <w:sz w:val="18"/>
          <w:szCs w:val="18"/>
        </w:rPr>
      </w:pPr>
      <w:r w:rsidRPr="00866A1F">
        <w:rPr>
          <w:rFonts w:ascii="Marianne" w:hAnsi="Marianne" w:cs="Arial"/>
          <w:sz w:val="18"/>
          <w:szCs w:val="18"/>
        </w:rPr>
        <w:t>(*) Préciser l’adresse du siège social du membre du groupement si elle est différente de celle de l’établissement.</w:t>
      </w:r>
    </w:p>
    <w:p w:rsidR="007411D9" w:rsidRPr="00866A1F" w:rsidRDefault="007411D9">
      <w:pPr>
        <w:jc w:val="both"/>
        <w:rPr>
          <w:rFonts w:ascii="Marianne" w:hAnsi="Marianne" w:cs="Arial"/>
          <w:sz w:val="18"/>
          <w:szCs w:val="18"/>
        </w:rPr>
      </w:pPr>
      <w:r w:rsidRPr="00866A1F">
        <w:rPr>
          <w:rFonts w:ascii="Marianne" w:hAnsi="Marianne" w:cs="Arial"/>
          <w:sz w:val="18"/>
          <w:szCs w:val="18"/>
        </w:rPr>
        <w:t>(**) Pour les groupements conjoints.</w:t>
      </w:r>
      <w:r w:rsidR="00990786" w:rsidRPr="00866A1F">
        <w:rPr>
          <w:rFonts w:ascii="Marianne" w:hAnsi="Marianne" w:cs="Arial"/>
          <w:sz w:val="18"/>
          <w:szCs w:val="18"/>
        </w:rPr>
        <w:t xml:space="preserve"> Lorsque la candidature est présentée sous forme de groupement solidaire, le renseignement de cette rubrique est inutile.</w:t>
      </w:r>
    </w:p>
    <w:p w:rsidR="00386724" w:rsidRPr="00866A1F" w:rsidRDefault="00386724">
      <w:pPr>
        <w:jc w:val="both"/>
        <w:rPr>
          <w:rFonts w:ascii="Marianne" w:hAnsi="Marianne" w:cs="Arial"/>
          <w:sz w:val="18"/>
          <w:szCs w:val="18"/>
        </w:rPr>
      </w:pPr>
      <w:r w:rsidRPr="00866A1F">
        <w:rPr>
          <w:rFonts w:ascii="Marianne" w:hAnsi="Marianne" w:cs="Arial"/>
          <w:sz w:val="18"/>
          <w:szCs w:val="18"/>
        </w:rPr>
        <w:t>(***) A défaut, un numéro d’identification européen ou international ou propre au pays d’origine du candidat</w:t>
      </w:r>
      <w:r w:rsidRPr="00866A1F">
        <w:rPr>
          <w:rFonts w:ascii="Marianne" w:hAnsi="Marianne"/>
          <w:sz w:val="18"/>
          <w:szCs w:val="18"/>
        </w:rPr>
        <w:t xml:space="preserve"> </w:t>
      </w:r>
      <w:r w:rsidRPr="00866A1F">
        <w:rPr>
          <w:rFonts w:ascii="Marianne" w:hAnsi="Marianne" w:cs="Arial"/>
          <w:sz w:val="18"/>
          <w:szCs w:val="18"/>
        </w:rPr>
        <w:t xml:space="preserve">issu d’un répertoire figurant dans la liste des </w:t>
      </w:r>
      <w:hyperlink r:id="rId23" w:history="1">
        <w:r w:rsidRPr="00866A1F">
          <w:rPr>
            <w:rStyle w:val="Lienhypertexte"/>
            <w:rFonts w:ascii="Marianne" w:hAnsi="Marianne" w:cs="Arial"/>
            <w:sz w:val="18"/>
            <w:szCs w:val="18"/>
          </w:rPr>
          <w:t>ICD</w:t>
        </w:r>
      </w:hyperlink>
      <w:r w:rsidR="007336CD" w:rsidRPr="00866A1F">
        <w:rPr>
          <w:rFonts w:ascii="Marianne" w:hAnsi="Marianne" w:cs="Arial"/>
          <w:sz w:val="18"/>
          <w:szCs w:val="18"/>
        </w:rPr>
        <w:t>.</w:t>
      </w:r>
    </w:p>
    <w:p w:rsidR="00812364" w:rsidRDefault="00812364">
      <w:pPr>
        <w:jc w:val="both"/>
        <w:rPr>
          <w:rFonts w:ascii="Marianne" w:hAnsi="Marianne" w:cs="Arial"/>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F - Engagements du candidat individuel ou de chaque membre du groupement</w:t>
            </w:r>
          </w:p>
        </w:tc>
      </w:tr>
    </w:tbl>
    <w:p w:rsidR="007411D9" w:rsidRPr="00866A1F" w:rsidRDefault="007411D9">
      <w:pPr>
        <w:rPr>
          <w:rFonts w:ascii="Marianne" w:hAnsi="Marianne"/>
          <w:sz w:val="18"/>
          <w:szCs w:val="18"/>
        </w:rPr>
      </w:pPr>
    </w:p>
    <w:p w:rsidR="007411D9" w:rsidRPr="00E207DC" w:rsidRDefault="007411D9">
      <w:pPr>
        <w:rPr>
          <w:rFonts w:ascii="Marianne" w:hAnsi="Marianne" w:cs="Arial"/>
          <w:szCs w:val="18"/>
        </w:rPr>
      </w:pPr>
      <w:r w:rsidRPr="00E207DC">
        <w:rPr>
          <w:rFonts w:ascii="Marianne" w:hAnsi="Marianne" w:cs="Arial"/>
          <w:b/>
          <w:szCs w:val="18"/>
        </w:rPr>
        <w:t xml:space="preserve">F1 </w:t>
      </w:r>
      <w:r w:rsidR="009924C9" w:rsidRPr="00E207DC">
        <w:rPr>
          <w:rFonts w:ascii="Marianne" w:hAnsi="Marianne" w:cs="Arial"/>
          <w:b/>
          <w:szCs w:val="18"/>
        </w:rPr>
        <w:t>–</w:t>
      </w:r>
      <w:r w:rsidRPr="00E207DC">
        <w:rPr>
          <w:rFonts w:ascii="Marianne" w:hAnsi="Marianne" w:cs="Arial"/>
          <w:b/>
          <w:szCs w:val="18"/>
        </w:rPr>
        <w:t xml:space="preserve"> </w:t>
      </w:r>
      <w:r w:rsidR="009924C9" w:rsidRPr="00E207DC">
        <w:rPr>
          <w:rFonts w:ascii="Marianne" w:hAnsi="Marianne" w:cs="Arial"/>
          <w:b/>
          <w:szCs w:val="18"/>
        </w:rPr>
        <w:t>Exclusions de la procédure</w:t>
      </w:r>
    </w:p>
    <w:p w:rsidR="00536431" w:rsidRPr="00866A1F" w:rsidRDefault="00536431" w:rsidP="001D588C">
      <w:pPr>
        <w:tabs>
          <w:tab w:val="left" w:pos="576"/>
        </w:tabs>
        <w:spacing w:before="80"/>
        <w:jc w:val="both"/>
        <w:rPr>
          <w:rFonts w:ascii="Marianne" w:hAnsi="Marianne" w:cs="Arial"/>
          <w:b/>
          <w:sz w:val="18"/>
          <w:szCs w:val="18"/>
        </w:rPr>
      </w:pPr>
      <w:r w:rsidRPr="00866A1F">
        <w:rPr>
          <w:rFonts w:ascii="Marianne" w:hAnsi="Marianne" w:cs="Arial"/>
          <w:sz w:val="18"/>
          <w:szCs w:val="18"/>
        </w:rPr>
        <w:t>Le candidat individuel, ou chaque membre du groupement, déclare sur l’honneur</w:t>
      </w:r>
      <w:r w:rsidR="00922BA4" w:rsidRPr="00866A1F">
        <w:rPr>
          <w:rFonts w:ascii="Marianne" w:hAnsi="Marianne" w:cs="Arial"/>
          <w:sz w:val="18"/>
          <w:szCs w:val="18"/>
        </w:rPr>
        <w:t> :</w:t>
      </w:r>
    </w:p>
    <w:p w:rsidR="00775F55" w:rsidRPr="00866A1F" w:rsidRDefault="00A02C06" w:rsidP="00775F55">
      <w:pPr>
        <w:numPr>
          <w:ilvl w:val="0"/>
          <w:numId w:val="2"/>
        </w:numPr>
        <w:tabs>
          <w:tab w:val="left" w:pos="576"/>
        </w:tabs>
        <w:spacing w:before="120"/>
        <w:jc w:val="both"/>
        <w:rPr>
          <w:rFonts w:ascii="Marianne" w:hAnsi="Marianne" w:cs="Arial"/>
          <w:sz w:val="18"/>
          <w:szCs w:val="18"/>
        </w:rPr>
      </w:pPr>
      <w:r w:rsidRPr="00866A1F">
        <w:rPr>
          <w:rFonts w:ascii="Marianne" w:hAnsi="Marianne" w:cs="Arial"/>
          <w:sz w:val="18"/>
          <w:szCs w:val="18"/>
        </w:rPr>
        <w:t>d</w:t>
      </w:r>
      <w:r w:rsidR="00775F55" w:rsidRPr="00866A1F">
        <w:rPr>
          <w:rFonts w:ascii="Marianne" w:hAnsi="Marianne" w:cs="Arial"/>
          <w:sz w:val="18"/>
          <w:szCs w:val="18"/>
        </w:rPr>
        <w:t xml:space="preserve">ans l’hypothèse d’un marché public autre que de défense ou de sécurité, ne pas entrer dans l’un des cas d’exclusion prévus aux </w:t>
      </w:r>
      <w:hyperlink r:id="rId24" w:history="1">
        <w:r w:rsidR="00775F55" w:rsidRPr="00866A1F">
          <w:rPr>
            <w:rStyle w:val="Lienhypertexte"/>
            <w:rFonts w:ascii="Marianne" w:hAnsi="Marianne" w:cs="Arial"/>
            <w:sz w:val="18"/>
            <w:szCs w:val="18"/>
          </w:rPr>
          <w:t>articles L. 2141-1 à L. 2141-5</w:t>
        </w:r>
      </w:hyperlink>
      <w:r w:rsidR="00775F55" w:rsidRPr="00866A1F">
        <w:rPr>
          <w:rFonts w:ascii="Marianne" w:hAnsi="Marianne" w:cs="Arial"/>
          <w:sz w:val="18"/>
          <w:szCs w:val="18"/>
        </w:rPr>
        <w:t xml:space="preserve"> ou aux </w:t>
      </w:r>
      <w:hyperlink r:id="rId25" w:history="1">
        <w:r w:rsidR="00775F55" w:rsidRPr="00866A1F">
          <w:rPr>
            <w:rStyle w:val="Lienhypertexte"/>
            <w:rFonts w:ascii="Marianne" w:hAnsi="Marianne" w:cs="Arial"/>
            <w:sz w:val="18"/>
            <w:szCs w:val="18"/>
          </w:rPr>
          <w:t>articles L. 2141-7 à L. 2141-10</w:t>
        </w:r>
      </w:hyperlink>
      <w:r w:rsidR="00775F55" w:rsidRPr="00866A1F">
        <w:rPr>
          <w:rFonts w:ascii="Marianne" w:hAnsi="Marianne" w:cs="Arial"/>
          <w:sz w:val="18"/>
          <w:szCs w:val="18"/>
        </w:rPr>
        <w:t xml:space="preserve"> du code de la commande publique (*) ;</w:t>
      </w:r>
    </w:p>
    <w:p w:rsidR="00775F55" w:rsidRPr="00866A1F" w:rsidRDefault="00775F55" w:rsidP="00775F55">
      <w:pPr>
        <w:numPr>
          <w:ilvl w:val="0"/>
          <w:numId w:val="2"/>
        </w:numPr>
        <w:tabs>
          <w:tab w:val="left" w:pos="576"/>
        </w:tabs>
        <w:spacing w:before="120"/>
        <w:jc w:val="both"/>
        <w:rPr>
          <w:rFonts w:ascii="Marianne" w:hAnsi="Marianne" w:cs="Arial"/>
          <w:sz w:val="18"/>
          <w:szCs w:val="18"/>
        </w:rPr>
      </w:pPr>
      <w:r w:rsidRPr="00866A1F">
        <w:rPr>
          <w:rFonts w:ascii="Marianne" w:hAnsi="Marianne" w:cs="Arial"/>
          <w:sz w:val="18"/>
          <w:szCs w:val="18"/>
        </w:rPr>
        <w:t xml:space="preserve">dans l’hypothèse d’un marché public de défense ou de sécurité, ne pas entrer dans l’un des cas d’exclusion prévus aux </w:t>
      </w:r>
      <w:hyperlink r:id="rId26" w:history="1">
        <w:r w:rsidRPr="00866A1F">
          <w:rPr>
            <w:rStyle w:val="Lienhypertexte"/>
            <w:rFonts w:ascii="Marianne" w:hAnsi="Marianne" w:cs="Arial"/>
            <w:sz w:val="18"/>
            <w:szCs w:val="18"/>
          </w:rPr>
          <w:t>articles L. 2341-1 à L. 2341-3</w:t>
        </w:r>
      </w:hyperlink>
      <w:r w:rsidRPr="00866A1F">
        <w:rPr>
          <w:rFonts w:ascii="Marianne" w:hAnsi="Marianne" w:cs="Arial"/>
          <w:sz w:val="18"/>
          <w:szCs w:val="18"/>
        </w:rPr>
        <w:t xml:space="preserve"> ou aux </w:t>
      </w:r>
      <w:hyperlink r:id="rId27" w:history="1">
        <w:r w:rsidRPr="00866A1F">
          <w:rPr>
            <w:rStyle w:val="Lienhypertexte"/>
            <w:rFonts w:ascii="Marianne" w:hAnsi="Marianne" w:cs="Arial"/>
            <w:sz w:val="18"/>
            <w:szCs w:val="18"/>
          </w:rPr>
          <w:t>articles L. 2141-7 à L. 2141-10</w:t>
        </w:r>
      </w:hyperlink>
      <w:r w:rsidRPr="00866A1F">
        <w:rPr>
          <w:rFonts w:ascii="Marianne" w:hAnsi="Marianne" w:cs="Arial"/>
          <w:sz w:val="18"/>
          <w:szCs w:val="18"/>
        </w:rPr>
        <w:t xml:space="preserve"> du code de la commande publique.</w:t>
      </w:r>
    </w:p>
    <w:p w:rsidR="00775F55" w:rsidRPr="00866A1F" w:rsidRDefault="00775F55" w:rsidP="001D588C">
      <w:pPr>
        <w:tabs>
          <w:tab w:val="left" w:pos="576"/>
        </w:tabs>
        <w:spacing w:before="80"/>
        <w:ind w:left="567"/>
        <w:jc w:val="both"/>
        <w:rPr>
          <w:rFonts w:ascii="Marianne" w:hAnsi="Marianne" w:cs="Arial"/>
          <w:sz w:val="18"/>
          <w:szCs w:val="18"/>
        </w:rPr>
      </w:pPr>
    </w:p>
    <w:p w:rsidR="00AE730C" w:rsidRPr="00866A1F" w:rsidRDefault="009B0B7A" w:rsidP="001D588C">
      <w:pPr>
        <w:tabs>
          <w:tab w:val="left" w:pos="576"/>
        </w:tabs>
        <w:spacing w:before="80"/>
        <w:ind w:left="567"/>
        <w:jc w:val="both"/>
        <w:rPr>
          <w:rFonts w:ascii="Marianne" w:hAnsi="Marianne" w:cs="Arial"/>
          <w:sz w:val="18"/>
          <w:szCs w:val="18"/>
        </w:rPr>
      </w:pPr>
      <w:r w:rsidRPr="00866A1F">
        <w:rPr>
          <w:rFonts w:ascii="Marianne" w:hAnsi="Marianne" w:cs="Arial"/>
          <w:sz w:val="18"/>
          <w:szCs w:val="18"/>
        </w:rPr>
        <w:t xml:space="preserve">Afin d’attester que le candidat individuel, ou chaque membre du groupement, n’est pas dans un de ces cas </w:t>
      </w:r>
      <w:r w:rsidR="00A02C06" w:rsidRPr="00866A1F">
        <w:rPr>
          <w:rFonts w:ascii="Marianne" w:hAnsi="Marianne" w:cs="Arial"/>
          <w:sz w:val="18"/>
          <w:szCs w:val="18"/>
        </w:rPr>
        <w:t>d’exclusion</w:t>
      </w:r>
      <w:r w:rsidRPr="00866A1F">
        <w:rPr>
          <w:rFonts w:ascii="Marianne" w:hAnsi="Marianne" w:cs="Arial"/>
          <w:sz w:val="18"/>
          <w:szCs w:val="18"/>
        </w:rPr>
        <w:t xml:space="preserve">, cocher la case suivante : </w:t>
      </w:r>
      <w:r w:rsidR="00AE730C" w:rsidRPr="00866A1F">
        <w:rPr>
          <w:rFonts w:ascii="Marianne" w:hAnsi="Marianne"/>
          <w:sz w:val="18"/>
          <w:szCs w:val="18"/>
        </w:rPr>
        <w:fldChar w:fldCharType="begin">
          <w:ffData>
            <w:name w:val=""/>
            <w:enabled/>
            <w:calcOnExit w:val="0"/>
            <w:checkBox>
              <w:size w:val="20"/>
              <w:default w:val="0"/>
            </w:checkBox>
          </w:ffData>
        </w:fldChar>
      </w:r>
      <w:r w:rsidR="00AE730C"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00AE730C" w:rsidRPr="00866A1F">
        <w:rPr>
          <w:rFonts w:ascii="Marianne" w:hAnsi="Marianne"/>
          <w:sz w:val="18"/>
          <w:szCs w:val="18"/>
        </w:rPr>
        <w:fldChar w:fldCharType="end"/>
      </w:r>
    </w:p>
    <w:p w:rsidR="00AE730C" w:rsidRPr="00866A1F" w:rsidRDefault="00AE730C">
      <w:pPr>
        <w:jc w:val="both"/>
        <w:rPr>
          <w:rFonts w:ascii="Marianne" w:hAnsi="Marianne" w:cs="Arial"/>
          <w:sz w:val="18"/>
          <w:szCs w:val="18"/>
        </w:rPr>
      </w:pPr>
    </w:p>
    <w:p w:rsidR="00775F55" w:rsidRPr="00866A1F" w:rsidRDefault="00775F55" w:rsidP="00775F55">
      <w:pPr>
        <w:jc w:val="both"/>
        <w:rPr>
          <w:rFonts w:ascii="Marianne" w:hAnsi="Marianne" w:cs="Arial"/>
          <w:sz w:val="18"/>
          <w:szCs w:val="18"/>
        </w:rPr>
      </w:pPr>
      <w:r w:rsidRPr="00866A1F">
        <w:rPr>
          <w:rFonts w:ascii="Marianne" w:hAnsi="Marianne" w:cs="Arial"/>
          <w:sz w:val="18"/>
          <w:szCs w:val="18"/>
        </w:rPr>
        <w:t xml:space="preserve">(*) Lorsqu'un opérateur économique est, au cours de la procédure de passation d'un marché, placé dans l'un des cas d'exclusion mentionnés aux </w:t>
      </w:r>
      <w:hyperlink r:id="rId28" w:history="1">
        <w:r w:rsidRPr="00866A1F">
          <w:rPr>
            <w:rStyle w:val="Lienhypertexte"/>
            <w:rFonts w:ascii="Marianne" w:hAnsi="Marianne" w:cs="Arial"/>
            <w:sz w:val="18"/>
            <w:szCs w:val="18"/>
          </w:rPr>
          <w:t>articles L. 2141-1 à L. 2141-5</w:t>
        </w:r>
      </w:hyperlink>
      <w:r w:rsidRPr="00866A1F">
        <w:rPr>
          <w:rFonts w:ascii="Marianne" w:hAnsi="Marianne" w:cs="Arial"/>
          <w:sz w:val="18"/>
          <w:szCs w:val="18"/>
        </w:rPr>
        <w:t xml:space="preserve">, aux </w:t>
      </w:r>
      <w:hyperlink r:id="rId29" w:history="1">
        <w:r w:rsidRPr="00866A1F">
          <w:rPr>
            <w:rStyle w:val="Lienhypertexte"/>
            <w:rFonts w:ascii="Marianne" w:hAnsi="Marianne" w:cs="Arial"/>
            <w:sz w:val="18"/>
            <w:szCs w:val="18"/>
          </w:rPr>
          <w:t>articles L. 2141-7 à L. 2141-10</w:t>
        </w:r>
      </w:hyperlink>
      <w:r w:rsidRPr="00866A1F">
        <w:rPr>
          <w:rFonts w:ascii="Marianne" w:hAnsi="Marianne" w:cs="Arial"/>
          <w:sz w:val="18"/>
          <w:szCs w:val="18"/>
        </w:rPr>
        <w:t xml:space="preserve"> ou aux </w:t>
      </w:r>
      <w:hyperlink r:id="rId30" w:history="1">
        <w:r w:rsidRPr="00866A1F">
          <w:rPr>
            <w:rStyle w:val="Lienhypertexte"/>
            <w:rFonts w:ascii="Marianne" w:hAnsi="Marianne" w:cs="Arial"/>
            <w:sz w:val="18"/>
            <w:szCs w:val="18"/>
          </w:rPr>
          <w:t>articles L. 2341-1 à L. 2341-3</w:t>
        </w:r>
      </w:hyperlink>
      <w:r w:rsidRPr="00866A1F">
        <w:rPr>
          <w:rFonts w:ascii="Marianne" w:hAnsi="Marianne" w:cs="Arial"/>
          <w:sz w:val="18"/>
          <w:szCs w:val="18"/>
        </w:rPr>
        <w:t xml:space="preserve">  du code de la commande publique, il informe sans délai l'acheteur de ce changement de situation.</w:t>
      </w:r>
    </w:p>
    <w:p w:rsidR="00775F55" w:rsidRPr="00866A1F" w:rsidRDefault="00775F55" w:rsidP="00775F55">
      <w:pPr>
        <w:jc w:val="both"/>
        <w:rPr>
          <w:rFonts w:ascii="Marianne" w:hAnsi="Marianne" w:cs="Arial"/>
          <w:sz w:val="18"/>
          <w:szCs w:val="18"/>
        </w:rPr>
      </w:pPr>
    </w:p>
    <w:p w:rsidR="00507C52" w:rsidRPr="00866A1F" w:rsidRDefault="00507C52">
      <w:pPr>
        <w:jc w:val="both"/>
        <w:rPr>
          <w:rFonts w:ascii="Marianne" w:hAnsi="Marianne" w:cs="Arial"/>
          <w:sz w:val="18"/>
          <w:szCs w:val="18"/>
        </w:rPr>
      </w:pPr>
    </w:p>
    <w:p w:rsidR="00507C52" w:rsidRPr="00866A1F" w:rsidRDefault="00507C52" w:rsidP="00507C52">
      <w:pPr>
        <w:pStyle w:val="En-tte"/>
        <w:tabs>
          <w:tab w:val="left" w:pos="0"/>
          <w:tab w:val="left" w:pos="2160"/>
        </w:tabs>
        <w:jc w:val="both"/>
        <w:rPr>
          <w:rFonts w:ascii="Marianne" w:hAnsi="Marianne" w:cs="Arial"/>
          <w:iCs/>
          <w:sz w:val="18"/>
          <w:szCs w:val="18"/>
        </w:rPr>
      </w:pPr>
      <w:r w:rsidRPr="00E207DC">
        <w:rPr>
          <w:rFonts w:ascii="Marianne" w:hAnsi="Marianne" w:cs="Arial"/>
          <w:b/>
          <w:bCs/>
          <w:szCs w:val="18"/>
        </w:rPr>
        <w:t xml:space="preserve">F2 – Documents de preuve disponibles en ligne </w:t>
      </w:r>
      <w:r w:rsidRPr="00866A1F">
        <w:rPr>
          <w:rFonts w:ascii="Marianne" w:hAnsi="Marianne" w:cs="Arial"/>
          <w:bCs/>
          <w:sz w:val="18"/>
          <w:szCs w:val="18"/>
        </w:rPr>
        <w:t>(</w:t>
      </w:r>
      <w:r w:rsidR="00285D7E" w:rsidRPr="00866A1F">
        <w:rPr>
          <w:rFonts w:ascii="Marianne" w:hAnsi="Marianne" w:cs="Arial"/>
          <w:bCs/>
          <w:sz w:val="18"/>
          <w:szCs w:val="18"/>
        </w:rPr>
        <w:t>applicable également aux</w:t>
      </w:r>
      <w:r w:rsidRPr="00866A1F">
        <w:rPr>
          <w:rFonts w:ascii="Marianne" w:hAnsi="Marianne" w:cs="Arial"/>
          <w:bCs/>
          <w:sz w:val="18"/>
          <w:szCs w:val="18"/>
        </w:rPr>
        <w:t xml:space="preserve"> MDS, </w:t>
      </w:r>
      <w:r w:rsidR="00285D7E" w:rsidRPr="00866A1F">
        <w:rPr>
          <w:rFonts w:ascii="Marianne" w:hAnsi="Marianne" w:cs="Arial"/>
          <w:bCs/>
          <w:sz w:val="18"/>
          <w:szCs w:val="18"/>
        </w:rPr>
        <w:t>lorsque</w:t>
      </w:r>
      <w:r w:rsidRPr="00866A1F">
        <w:rPr>
          <w:rFonts w:ascii="Marianne" w:hAnsi="Marianne" w:cs="Arial"/>
          <w:bCs/>
          <w:sz w:val="18"/>
          <w:szCs w:val="18"/>
        </w:rPr>
        <w:t xml:space="preserve"> l’acheteur a autorisé les candidats à ne pas fournir ces documents de preuve en</w:t>
      </w:r>
      <w:r w:rsidRPr="00866A1F">
        <w:rPr>
          <w:rFonts w:ascii="Marianne" w:hAnsi="Marianne" w:cs="Arial"/>
          <w:b/>
          <w:bCs/>
          <w:sz w:val="18"/>
          <w:szCs w:val="18"/>
        </w:rPr>
        <w:t xml:space="preserve"> </w:t>
      </w:r>
      <w:r w:rsidR="00775F55" w:rsidRPr="00866A1F">
        <w:rPr>
          <w:rFonts w:ascii="Marianne" w:hAnsi="Marianne" w:cs="Arial"/>
          <w:bCs/>
          <w:sz w:val="18"/>
          <w:szCs w:val="18"/>
        </w:rPr>
        <w:t>application de l’</w:t>
      </w:r>
      <w:hyperlink r:id="rId31" w:history="1">
        <w:r w:rsidR="00775F55" w:rsidRPr="00866A1F">
          <w:rPr>
            <w:rStyle w:val="Lienhypertexte"/>
            <w:rFonts w:ascii="Marianne" w:hAnsi="Marianne" w:cs="Arial"/>
            <w:bCs/>
            <w:sz w:val="18"/>
            <w:szCs w:val="18"/>
          </w:rPr>
          <w:t>article R. 2343-14 ou de l’article R. 2343-15</w:t>
        </w:r>
      </w:hyperlink>
      <w:r w:rsidR="00775F55" w:rsidRPr="00866A1F">
        <w:rPr>
          <w:rFonts w:ascii="Marianne" w:hAnsi="Marianne" w:cs="Arial"/>
          <w:bCs/>
          <w:sz w:val="18"/>
          <w:szCs w:val="18"/>
        </w:rPr>
        <w:t xml:space="preserve"> du code de la commande publique</w:t>
      </w:r>
      <w:r w:rsidRPr="00866A1F">
        <w:rPr>
          <w:rFonts w:ascii="Marianne" w:hAnsi="Marianne" w:cs="Arial"/>
          <w:bCs/>
          <w:sz w:val="18"/>
          <w:szCs w:val="18"/>
        </w:rPr>
        <w:t>)</w:t>
      </w:r>
    </w:p>
    <w:p w:rsidR="00507C52" w:rsidRPr="00866A1F" w:rsidRDefault="00507C52" w:rsidP="00507C52">
      <w:pPr>
        <w:pStyle w:val="En-tte"/>
        <w:tabs>
          <w:tab w:val="clear" w:pos="4536"/>
          <w:tab w:val="clear" w:pos="9072"/>
          <w:tab w:val="left" w:pos="864"/>
        </w:tabs>
        <w:rPr>
          <w:rFonts w:ascii="Marianne" w:hAnsi="Marianne" w:cs="Arial"/>
          <w:sz w:val="18"/>
          <w:szCs w:val="18"/>
        </w:rPr>
      </w:pPr>
    </w:p>
    <w:p w:rsidR="00507C52" w:rsidRPr="00866A1F" w:rsidRDefault="00507C52" w:rsidP="00507C52">
      <w:pPr>
        <w:pStyle w:val="En-tte"/>
        <w:tabs>
          <w:tab w:val="left" w:pos="864"/>
        </w:tabs>
        <w:rPr>
          <w:rFonts w:ascii="Marianne" w:hAnsi="Marianne" w:cs="Arial"/>
          <w:sz w:val="18"/>
          <w:szCs w:val="18"/>
        </w:rPr>
      </w:pPr>
      <w:r w:rsidRPr="00866A1F">
        <w:rPr>
          <w:rFonts w:ascii="Marianne" w:hAnsi="Marianne" w:cs="Arial"/>
          <w:sz w:val="18"/>
          <w:szCs w:val="18"/>
        </w:rPr>
        <w:t>Le cas échéant, adresse internet à laquelle les documents justificatifs et moyens de preuve sont accessibles directement et gratuitement, ainsi que l’ensemble des renseignements nécessaires pour y accéder :</w:t>
      </w:r>
    </w:p>
    <w:p w:rsidR="00507C52" w:rsidRPr="00E207DC" w:rsidRDefault="00507C52" w:rsidP="00507C52">
      <w:pPr>
        <w:rPr>
          <w:rFonts w:ascii="Marianne" w:hAnsi="Marianne" w:cs="Arial"/>
          <w:i/>
          <w:sz w:val="16"/>
          <w:szCs w:val="18"/>
        </w:rPr>
      </w:pPr>
      <w:r w:rsidRPr="00E207DC">
        <w:rPr>
          <w:rFonts w:ascii="Marianne" w:hAnsi="Marianne" w:cs="Arial"/>
          <w:i/>
          <w:sz w:val="16"/>
          <w:szCs w:val="18"/>
        </w:rPr>
        <w:t>(Si l’adresse et les renseignements sont identiques à ceux fournis plus haut se contenter de renvoyer à la rubrique concernée.)</w:t>
      </w:r>
    </w:p>
    <w:p w:rsidR="00507C52" w:rsidRPr="00866A1F" w:rsidRDefault="00507C52" w:rsidP="00507C52">
      <w:pPr>
        <w:pStyle w:val="En-tte"/>
        <w:tabs>
          <w:tab w:val="left" w:pos="864"/>
        </w:tabs>
        <w:rPr>
          <w:rFonts w:ascii="Marianne" w:hAnsi="Marianne" w:cs="Arial"/>
          <w:sz w:val="18"/>
          <w:szCs w:val="18"/>
        </w:rPr>
      </w:pPr>
    </w:p>
    <w:p w:rsidR="00507C52" w:rsidRPr="00866A1F" w:rsidRDefault="00507C52" w:rsidP="00775F55">
      <w:pPr>
        <w:pStyle w:val="En-tte"/>
        <w:tabs>
          <w:tab w:val="left" w:pos="864"/>
        </w:tabs>
        <w:ind w:left="426"/>
        <w:rPr>
          <w:rFonts w:ascii="Marianne" w:hAnsi="Marianne" w:cs="Arial"/>
          <w:sz w:val="18"/>
          <w:szCs w:val="18"/>
        </w:rPr>
      </w:pPr>
      <w:r w:rsidRPr="00866A1F">
        <w:rPr>
          <w:rFonts w:ascii="Marianne" w:hAnsi="Marianne" w:cs="Arial"/>
          <w:sz w:val="18"/>
          <w:szCs w:val="18"/>
        </w:rPr>
        <w:t>- Adresse internet :</w:t>
      </w:r>
    </w:p>
    <w:p w:rsidR="00507C52" w:rsidRPr="00866A1F" w:rsidRDefault="00507C52" w:rsidP="00775F55">
      <w:pPr>
        <w:pStyle w:val="En-tte"/>
        <w:tabs>
          <w:tab w:val="left" w:pos="864"/>
        </w:tabs>
        <w:ind w:left="426"/>
        <w:rPr>
          <w:rFonts w:ascii="Marianne" w:hAnsi="Marianne" w:cs="Arial"/>
          <w:sz w:val="18"/>
          <w:szCs w:val="18"/>
        </w:rPr>
      </w:pPr>
    </w:p>
    <w:p w:rsidR="00507C52" w:rsidRPr="00866A1F" w:rsidRDefault="00507C52" w:rsidP="00775F55">
      <w:pPr>
        <w:pStyle w:val="En-tte"/>
        <w:tabs>
          <w:tab w:val="left" w:pos="864"/>
        </w:tabs>
        <w:ind w:left="426"/>
        <w:rPr>
          <w:rFonts w:ascii="Marianne" w:hAnsi="Marianne" w:cs="Arial"/>
          <w:sz w:val="18"/>
          <w:szCs w:val="18"/>
        </w:rPr>
      </w:pPr>
    </w:p>
    <w:p w:rsidR="00775F55" w:rsidRPr="00866A1F" w:rsidRDefault="00775F55" w:rsidP="00775F55">
      <w:pPr>
        <w:pStyle w:val="En-tte"/>
        <w:tabs>
          <w:tab w:val="left" w:pos="864"/>
        </w:tabs>
        <w:ind w:left="426"/>
        <w:rPr>
          <w:rFonts w:ascii="Marianne" w:hAnsi="Marianne" w:cs="Arial"/>
          <w:sz w:val="18"/>
          <w:szCs w:val="18"/>
        </w:rPr>
      </w:pPr>
    </w:p>
    <w:p w:rsidR="00507C52" w:rsidRPr="00866A1F" w:rsidRDefault="00507C52" w:rsidP="00775F55">
      <w:pPr>
        <w:pStyle w:val="En-tte"/>
        <w:tabs>
          <w:tab w:val="left" w:pos="864"/>
        </w:tabs>
        <w:ind w:left="426"/>
        <w:rPr>
          <w:rFonts w:ascii="Marianne" w:hAnsi="Marianne" w:cs="Arial"/>
          <w:sz w:val="18"/>
          <w:szCs w:val="18"/>
        </w:rPr>
      </w:pPr>
      <w:r w:rsidRPr="00866A1F">
        <w:rPr>
          <w:rFonts w:ascii="Marianne" w:hAnsi="Marianne" w:cs="Arial"/>
          <w:sz w:val="18"/>
          <w:szCs w:val="18"/>
        </w:rPr>
        <w:t>- Renseignements nécessaires pour y accéder :</w:t>
      </w:r>
    </w:p>
    <w:p w:rsidR="00507C52" w:rsidRPr="00866A1F" w:rsidRDefault="00507C52" w:rsidP="00775F55">
      <w:pPr>
        <w:pStyle w:val="En-tte"/>
        <w:tabs>
          <w:tab w:val="left" w:pos="864"/>
        </w:tabs>
        <w:ind w:left="426"/>
        <w:rPr>
          <w:rFonts w:ascii="Marianne" w:hAnsi="Marianne" w:cs="Arial"/>
          <w:sz w:val="18"/>
          <w:szCs w:val="18"/>
        </w:rPr>
      </w:pPr>
    </w:p>
    <w:p w:rsidR="00507C52" w:rsidRPr="00866A1F" w:rsidRDefault="00507C52" w:rsidP="00775F55">
      <w:pPr>
        <w:pStyle w:val="En-tte"/>
        <w:tabs>
          <w:tab w:val="left" w:pos="864"/>
        </w:tabs>
        <w:ind w:left="426"/>
        <w:rPr>
          <w:rFonts w:ascii="Marianne" w:hAnsi="Marianne" w:cs="Arial"/>
          <w:sz w:val="18"/>
          <w:szCs w:val="18"/>
        </w:rPr>
      </w:pPr>
    </w:p>
    <w:p w:rsidR="00507C52" w:rsidRPr="00866A1F" w:rsidRDefault="00507C52">
      <w:pPr>
        <w:jc w:val="both"/>
        <w:rPr>
          <w:rFonts w:ascii="Marianne" w:hAnsi="Marianne" w:cs="Arial"/>
          <w:sz w:val="18"/>
          <w:szCs w:val="18"/>
        </w:rPr>
      </w:pPr>
    </w:p>
    <w:p w:rsidR="00507C52" w:rsidRPr="00866A1F" w:rsidRDefault="00507C52">
      <w:pPr>
        <w:jc w:val="both"/>
        <w:rPr>
          <w:rFonts w:ascii="Marianne" w:hAnsi="Marianne" w:cs="Arial"/>
          <w:sz w:val="18"/>
          <w:szCs w:val="18"/>
        </w:rPr>
      </w:pPr>
    </w:p>
    <w:p w:rsidR="007411D9" w:rsidRPr="00866A1F" w:rsidRDefault="00507C52">
      <w:pPr>
        <w:jc w:val="both"/>
        <w:rPr>
          <w:rFonts w:ascii="Marianne" w:hAnsi="Marianne" w:cs="Arial"/>
          <w:sz w:val="18"/>
          <w:szCs w:val="18"/>
        </w:rPr>
      </w:pPr>
      <w:r w:rsidRPr="00866A1F">
        <w:rPr>
          <w:rFonts w:ascii="Marianne" w:hAnsi="Marianne" w:cs="Arial"/>
          <w:b/>
          <w:sz w:val="18"/>
          <w:szCs w:val="18"/>
        </w:rPr>
        <w:t xml:space="preserve">F3 </w:t>
      </w:r>
      <w:r w:rsidR="007411D9" w:rsidRPr="00866A1F">
        <w:rPr>
          <w:rFonts w:ascii="Marianne" w:hAnsi="Marianne" w:cs="Arial"/>
          <w:b/>
          <w:sz w:val="18"/>
          <w:szCs w:val="18"/>
        </w:rPr>
        <w:t>- Capacités</w:t>
      </w:r>
    </w:p>
    <w:p w:rsidR="007411D9" w:rsidRPr="00866A1F" w:rsidRDefault="007411D9">
      <w:pPr>
        <w:jc w:val="both"/>
        <w:rPr>
          <w:rFonts w:ascii="Marianne" w:hAnsi="Marianne" w:cs="Arial"/>
          <w:sz w:val="18"/>
          <w:szCs w:val="18"/>
        </w:rPr>
      </w:pPr>
    </w:p>
    <w:p w:rsidR="007411D9" w:rsidRPr="00866A1F" w:rsidRDefault="007411D9">
      <w:pPr>
        <w:jc w:val="both"/>
        <w:rPr>
          <w:rFonts w:ascii="Marianne" w:hAnsi="Marianne" w:cs="Arial"/>
          <w:i/>
          <w:sz w:val="18"/>
          <w:szCs w:val="18"/>
        </w:rPr>
      </w:pPr>
      <w:r w:rsidRPr="00866A1F">
        <w:rPr>
          <w:rFonts w:ascii="Marianne" w:hAnsi="Marianne" w:cs="Arial"/>
          <w:sz w:val="18"/>
          <w:szCs w:val="18"/>
        </w:rPr>
        <w:t xml:space="preserve">Le candidat </w:t>
      </w:r>
      <w:r w:rsidRPr="00866A1F">
        <w:rPr>
          <w:rFonts w:ascii="Marianne" w:hAnsi="Marianne" w:cs="Arial"/>
          <w:bCs/>
          <w:sz w:val="18"/>
          <w:szCs w:val="18"/>
        </w:rPr>
        <w:t>individuel, ou les membres du groupement,</w:t>
      </w:r>
      <w:r w:rsidR="00232658" w:rsidRPr="00866A1F">
        <w:rPr>
          <w:rFonts w:ascii="Marianne" w:hAnsi="Marianne" w:cs="Arial"/>
          <w:sz w:val="18"/>
          <w:szCs w:val="18"/>
        </w:rPr>
        <w:t xml:space="preserve"> produisent, aux fins de vérification de l’aptitude à exercer l’activité professionnelle, de la capacité économique et financière et des capacités techniques et professionnelles :</w:t>
      </w:r>
      <w:r w:rsidRPr="00866A1F">
        <w:rPr>
          <w:rFonts w:ascii="Marianne" w:hAnsi="Marianne" w:cs="Arial"/>
          <w:b/>
          <w:sz w:val="18"/>
          <w:szCs w:val="18"/>
        </w:rPr>
        <w:t xml:space="preserve"> </w:t>
      </w:r>
    </w:p>
    <w:p w:rsidR="007411D9" w:rsidRPr="00866A1F" w:rsidRDefault="007411D9">
      <w:pPr>
        <w:rPr>
          <w:rFonts w:ascii="Marianne" w:hAnsi="Marianne" w:cs="Arial"/>
          <w:sz w:val="18"/>
          <w:szCs w:val="18"/>
        </w:rPr>
      </w:pPr>
      <w:r w:rsidRPr="00866A1F">
        <w:rPr>
          <w:rFonts w:ascii="Marianne" w:hAnsi="Marianne" w:cs="Arial"/>
          <w:i/>
          <w:sz w:val="18"/>
          <w:szCs w:val="18"/>
        </w:rPr>
        <w:t>(Cocher la case correspondante.)</w:t>
      </w:r>
    </w:p>
    <w:p w:rsidR="007411D9" w:rsidRPr="00866A1F" w:rsidRDefault="007411D9">
      <w:pPr>
        <w:rPr>
          <w:rFonts w:ascii="Marianne" w:hAnsi="Marianne" w:cs="Arial"/>
          <w:sz w:val="18"/>
          <w:szCs w:val="18"/>
        </w:rPr>
      </w:pPr>
    </w:p>
    <w:p w:rsidR="007411D9" w:rsidRPr="00866A1F" w:rsidRDefault="00775F55">
      <w:pPr>
        <w:ind w:left="4536" w:hanging="3990"/>
        <w:jc w:val="both"/>
        <w:rPr>
          <w:rFonts w:ascii="Marianne" w:hAnsi="Marianne" w:cs="Arial"/>
          <w:sz w:val="18"/>
          <w:szCs w:val="18"/>
        </w:rPr>
      </w:pP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Pr="00866A1F">
        <w:rPr>
          <w:rFonts w:ascii="Marianne" w:hAnsi="Marianne"/>
          <w:sz w:val="18"/>
          <w:szCs w:val="18"/>
        </w:rPr>
        <w:t> </w:t>
      </w:r>
      <w:proofErr w:type="gramStart"/>
      <w:r w:rsidR="007411D9" w:rsidRPr="00866A1F">
        <w:rPr>
          <w:rFonts w:ascii="Marianne" w:hAnsi="Marianne" w:cs="Arial"/>
          <w:sz w:val="18"/>
          <w:szCs w:val="18"/>
        </w:rPr>
        <w:t>le</w:t>
      </w:r>
      <w:proofErr w:type="gramEnd"/>
      <w:r w:rsidR="007411D9" w:rsidRPr="00866A1F">
        <w:rPr>
          <w:rFonts w:ascii="Marianne" w:hAnsi="Marianne" w:cs="Arial"/>
          <w:sz w:val="18"/>
          <w:szCs w:val="18"/>
        </w:rPr>
        <w:t xml:space="preserve"> formulaire DC2.</w:t>
      </w:r>
      <w:r w:rsidR="007411D9" w:rsidRPr="00866A1F">
        <w:rPr>
          <w:rFonts w:ascii="Marianne" w:hAnsi="Marianne" w:cs="Arial"/>
          <w:sz w:val="18"/>
          <w:szCs w:val="18"/>
        </w:rPr>
        <w:tab/>
      </w:r>
      <w:r w:rsidRPr="00866A1F">
        <w:rPr>
          <w:rFonts w:ascii="Marianne" w:hAnsi="Marianne"/>
          <w:sz w:val="18"/>
          <w:szCs w:val="18"/>
        </w:rPr>
        <w:fldChar w:fldCharType="begin">
          <w:ffData>
            <w:name w:val=""/>
            <w:enabled/>
            <w:calcOnExit w:val="0"/>
            <w:checkBox>
              <w:size w:val="20"/>
              <w:default w:val="0"/>
            </w:checkBox>
          </w:ffData>
        </w:fldChar>
      </w:r>
      <w:r w:rsidRPr="00866A1F">
        <w:rPr>
          <w:rFonts w:ascii="Marianne" w:hAnsi="Marianne"/>
          <w:sz w:val="18"/>
          <w:szCs w:val="18"/>
        </w:rPr>
        <w:instrText xml:space="preserve"> FORMCHECKBOX </w:instrText>
      </w:r>
      <w:r w:rsidR="00064782">
        <w:rPr>
          <w:rFonts w:ascii="Marianne" w:hAnsi="Marianne"/>
          <w:sz w:val="18"/>
          <w:szCs w:val="18"/>
        </w:rPr>
      </w:r>
      <w:r w:rsidR="00064782">
        <w:rPr>
          <w:rFonts w:ascii="Marianne" w:hAnsi="Marianne"/>
          <w:sz w:val="18"/>
          <w:szCs w:val="18"/>
        </w:rPr>
        <w:fldChar w:fldCharType="separate"/>
      </w:r>
      <w:r w:rsidRPr="00866A1F">
        <w:rPr>
          <w:rFonts w:ascii="Marianne" w:hAnsi="Marianne"/>
          <w:sz w:val="18"/>
          <w:szCs w:val="18"/>
        </w:rPr>
        <w:fldChar w:fldCharType="end"/>
      </w:r>
      <w:r w:rsidRPr="00866A1F">
        <w:rPr>
          <w:rFonts w:ascii="Marianne" w:hAnsi="Marianne"/>
          <w:sz w:val="18"/>
          <w:szCs w:val="18"/>
        </w:rPr>
        <w:t> </w:t>
      </w:r>
      <w:proofErr w:type="gramStart"/>
      <w:r w:rsidR="007411D9" w:rsidRPr="00866A1F">
        <w:rPr>
          <w:rFonts w:ascii="Marianne" w:hAnsi="Marianne" w:cs="Arial"/>
          <w:sz w:val="18"/>
          <w:szCs w:val="18"/>
        </w:rPr>
        <w:t>les</w:t>
      </w:r>
      <w:proofErr w:type="gramEnd"/>
      <w:r w:rsidR="007411D9" w:rsidRPr="00866A1F">
        <w:rPr>
          <w:rFonts w:ascii="Marianne" w:hAnsi="Marianne" w:cs="Arial"/>
          <w:sz w:val="18"/>
          <w:szCs w:val="18"/>
        </w:rPr>
        <w:t xml:space="preserve"> documents établissant ses capacités, tels que demandés dans les documents de la consultation</w:t>
      </w:r>
      <w:r w:rsidR="00922BA4" w:rsidRPr="00866A1F">
        <w:rPr>
          <w:rFonts w:ascii="Marianne" w:hAnsi="Marianne" w:cs="Arial"/>
          <w:sz w:val="18"/>
          <w:szCs w:val="18"/>
        </w:rPr>
        <w:t xml:space="preserve"> (*)</w:t>
      </w:r>
      <w:r w:rsidR="007411D9" w:rsidRPr="00866A1F">
        <w:rPr>
          <w:rFonts w:ascii="Marianne" w:hAnsi="Marianne" w:cs="Arial"/>
          <w:sz w:val="18"/>
          <w:szCs w:val="18"/>
        </w:rPr>
        <w:t>.</w:t>
      </w:r>
    </w:p>
    <w:p w:rsidR="00922BA4" w:rsidRPr="00866A1F" w:rsidRDefault="00922BA4">
      <w:pPr>
        <w:ind w:left="4536" w:hanging="3990"/>
        <w:jc w:val="both"/>
        <w:rPr>
          <w:rFonts w:ascii="Marianne" w:hAnsi="Marianne" w:cs="Arial"/>
          <w:sz w:val="18"/>
          <w:szCs w:val="18"/>
        </w:rPr>
      </w:pPr>
    </w:p>
    <w:p w:rsidR="00922BA4" w:rsidRPr="00866A1F" w:rsidRDefault="00922BA4" w:rsidP="00922BA4">
      <w:pPr>
        <w:jc w:val="both"/>
        <w:rPr>
          <w:rFonts w:ascii="Marianne" w:hAnsi="Marianne" w:cs="Arial"/>
          <w:sz w:val="18"/>
          <w:szCs w:val="18"/>
        </w:rPr>
      </w:pPr>
      <w:r w:rsidRPr="00866A1F">
        <w:rPr>
          <w:rFonts w:ascii="Marianne" w:hAnsi="Marianne" w:cs="Arial"/>
          <w:sz w:val="18"/>
          <w:szCs w:val="18"/>
        </w:rPr>
        <w:t>(*)</w:t>
      </w:r>
      <w:r w:rsidR="00FD0C10" w:rsidRPr="00866A1F">
        <w:rPr>
          <w:rFonts w:ascii="Marianne" w:hAnsi="Marianne" w:cs="Arial"/>
          <w:sz w:val="18"/>
          <w:szCs w:val="18"/>
        </w:rPr>
        <w:t xml:space="preserve"> </w:t>
      </w:r>
      <w:r w:rsidR="00FD0C10" w:rsidRPr="00866A1F">
        <w:rPr>
          <w:rFonts w:ascii="Marianne" w:hAnsi="Marianne" w:cs="Arial"/>
          <w:b/>
          <w:sz w:val="18"/>
          <w:szCs w:val="18"/>
        </w:rPr>
        <w:t>Attention</w:t>
      </w:r>
      <w:r w:rsidR="00FD0C10" w:rsidRPr="00866A1F">
        <w:rPr>
          <w:rFonts w:ascii="Marianne" w:hAnsi="Marianne"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866A1F">
        <w:rPr>
          <w:rFonts w:ascii="Marianne" w:hAnsi="Marianne" w:cs="Arial"/>
          <w:sz w:val="18"/>
          <w:szCs w:val="18"/>
          <w:u w:val="single"/>
        </w:rPr>
        <w:t>en aucun</w:t>
      </w:r>
      <w:r w:rsidR="00FD0C10" w:rsidRPr="00866A1F">
        <w:rPr>
          <w:rFonts w:ascii="Marianne" w:hAnsi="Marianne" w:cs="Arial"/>
          <w:sz w:val="18"/>
          <w:szCs w:val="18"/>
        </w:rPr>
        <w:t xml:space="preserve"> cas tenus et l’acheteur ne peut juridiquement les y obliger</w:t>
      </w:r>
      <w:r w:rsidRPr="00866A1F">
        <w:rPr>
          <w:rFonts w:ascii="Marianne" w:hAnsi="Marianne" w:cs="Arial"/>
          <w:sz w:val="18"/>
          <w:szCs w:val="18"/>
        </w:rPr>
        <w:t>.</w:t>
      </w:r>
    </w:p>
    <w:p w:rsidR="00922BA4" w:rsidRPr="00866A1F" w:rsidRDefault="00922BA4">
      <w:pPr>
        <w:ind w:left="4536" w:hanging="3990"/>
        <w:jc w:val="both"/>
        <w:rPr>
          <w:rFonts w:ascii="Marianne" w:hAnsi="Marianne" w:cs="Arial"/>
          <w:sz w:val="18"/>
          <w:szCs w:val="18"/>
        </w:rPr>
      </w:pPr>
    </w:p>
    <w:p w:rsidR="00F1191F" w:rsidRPr="00866A1F" w:rsidRDefault="00F1191F">
      <w:pPr>
        <w:ind w:left="4536" w:hanging="3990"/>
        <w:jc w:val="both"/>
        <w:rPr>
          <w:rFonts w:ascii="Marianne" w:hAnsi="Marianne" w:cs="Arial"/>
          <w:sz w:val="18"/>
          <w:szCs w:val="18"/>
        </w:rPr>
      </w:pPr>
    </w:p>
    <w:tbl>
      <w:tblPr>
        <w:tblW w:w="5000" w:type="pct"/>
        <w:shd w:val="clear" w:color="auto" w:fill="465F9D"/>
        <w:tblCellMar>
          <w:left w:w="71" w:type="dxa"/>
          <w:right w:w="71" w:type="dxa"/>
        </w:tblCellMar>
        <w:tblLook w:val="0000" w:firstRow="0" w:lastRow="0" w:firstColumn="0" w:lastColumn="0" w:noHBand="0" w:noVBand="0"/>
      </w:tblPr>
      <w:tblGrid>
        <w:gridCol w:w="10204"/>
      </w:tblGrid>
      <w:tr w:rsidR="00E207DC" w:rsidTr="00A20B1A">
        <w:trPr>
          <w:trHeight w:val="268"/>
        </w:trPr>
        <w:tc>
          <w:tcPr>
            <w:tcW w:w="5000" w:type="pct"/>
            <w:shd w:val="clear" w:color="auto" w:fill="465F9D"/>
          </w:tcPr>
          <w:p w:rsidR="00E207DC" w:rsidRDefault="00E207DC" w:rsidP="00E207DC">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G - Désignation du mandataire (en cas de groupement)</w:t>
            </w:r>
          </w:p>
        </w:tc>
      </w:tr>
    </w:tbl>
    <w:p w:rsidR="007411D9" w:rsidRPr="00866A1F" w:rsidRDefault="007411D9">
      <w:pPr>
        <w:jc w:val="both"/>
        <w:rPr>
          <w:rFonts w:ascii="Marianne" w:hAnsi="Marianne"/>
          <w:sz w:val="18"/>
          <w:szCs w:val="18"/>
        </w:rPr>
      </w:pPr>
    </w:p>
    <w:p w:rsidR="007411D9" w:rsidRPr="00866A1F" w:rsidRDefault="007411D9">
      <w:pPr>
        <w:rPr>
          <w:rFonts w:ascii="Marianne" w:hAnsi="Marianne" w:cs="Arial"/>
          <w:i/>
          <w:sz w:val="18"/>
          <w:szCs w:val="18"/>
        </w:rPr>
      </w:pPr>
      <w:r w:rsidRPr="00866A1F">
        <w:rPr>
          <w:rFonts w:ascii="Marianne" w:hAnsi="Marianne" w:cs="Arial"/>
          <w:sz w:val="18"/>
          <w:szCs w:val="18"/>
        </w:rPr>
        <w:t>Les membres du groupement désignent le mandataire suivant :</w:t>
      </w:r>
    </w:p>
    <w:p w:rsidR="007411D9" w:rsidRPr="00866A1F" w:rsidRDefault="007411D9">
      <w:pPr>
        <w:jc w:val="both"/>
        <w:rPr>
          <w:rFonts w:ascii="Marianne" w:hAnsi="Marianne" w:cs="Arial"/>
          <w:sz w:val="18"/>
          <w:szCs w:val="18"/>
        </w:rPr>
      </w:pPr>
      <w:r w:rsidRPr="00866A1F">
        <w:rPr>
          <w:rFonts w:ascii="Marianne" w:hAnsi="Marianne"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866A1F">
        <w:rPr>
          <w:rFonts w:ascii="Marianne" w:hAnsi="Marianne" w:cs="Arial"/>
          <w:i/>
          <w:sz w:val="18"/>
          <w:szCs w:val="18"/>
        </w:rPr>
        <w:t xml:space="preserve"> ; à défaut, un numéro d’identification européen ou international ou propre au pays d’origine du candidat</w:t>
      </w:r>
      <w:r w:rsidR="005451F3" w:rsidRPr="00866A1F">
        <w:rPr>
          <w:rFonts w:ascii="Marianne" w:hAnsi="Marianne" w:cs="Arial"/>
          <w:i/>
          <w:sz w:val="18"/>
          <w:szCs w:val="18"/>
        </w:rPr>
        <w:t xml:space="preserve"> issu d’un répertoire figurant dans la liste des </w:t>
      </w:r>
      <w:hyperlink r:id="rId32" w:history="1">
        <w:r w:rsidR="005451F3" w:rsidRPr="00866A1F">
          <w:rPr>
            <w:rStyle w:val="Lienhypertexte"/>
            <w:rFonts w:ascii="Marianne" w:hAnsi="Marianne" w:cs="Arial"/>
            <w:i/>
            <w:sz w:val="18"/>
            <w:szCs w:val="18"/>
          </w:rPr>
          <w:t>ICD</w:t>
        </w:r>
      </w:hyperlink>
      <w:r w:rsidR="008E4066" w:rsidRPr="00866A1F">
        <w:rPr>
          <w:rFonts w:ascii="Marianne" w:hAnsi="Marianne" w:cs="Arial"/>
          <w:i/>
          <w:sz w:val="18"/>
          <w:szCs w:val="18"/>
        </w:rPr>
        <w:t>]</w:t>
      </w:r>
      <w:r w:rsidRPr="00866A1F">
        <w:rPr>
          <w:rFonts w:ascii="Marianne" w:hAnsi="Marianne" w:cs="Arial"/>
          <w:i/>
          <w:sz w:val="18"/>
          <w:szCs w:val="18"/>
        </w:rPr>
        <w:t>.]</w:t>
      </w:r>
    </w:p>
    <w:p w:rsidR="007411D9" w:rsidRPr="00866A1F" w:rsidRDefault="007411D9">
      <w:pPr>
        <w:rPr>
          <w:rFonts w:ascii="Marianne" w:hAnsi="Marianne" w:cs="Arial"/>
          <w:sz w:val="18"/>
          <w:szCs w:val="18"/>
        </w:rPr>
      </w:pPr>
    </w:p>
    <w:p w:rsidR="00775F55" w:rsidRPr="00866A1F" w:rsidRDefault="00E207DC" w:rsidP="00775F55">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N</w:t>
      </w:r>
      <w:r w:rsidR="00775F55" w:rsidRPr="00866A1F">
        <w:rPr>
          <w:rFonts w:ascii="Marianne" w:hAnsi="Marianne" w:cs="Arial"/>
          <w:sz w:val="18"/>
          <w:szCs w:val="18"/>
        </w:rPr>
        <w:t>om commercial et dénomination sociale de l’unité ou de l’établissement qui exécutera la prestation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775F55">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A</w:t>
      </w:r>
      <w:r w:rsidR="00775F55" w:rsidRPr="00866A1F">
        <w:rPr>
          <w:rFonts w:ascii="Marianne" w:hAnsi="Marianne" w:cs="Arial"/>
          <w:sz w:val="18"/>
          <w:szCs w:val="18"/>
        </w:rPr>
        <w:t>dresses postale et du siège social (si elle est différente de l’adresse postale)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775F55">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A</w:t>
      </w:r>
      <w:r w:rsidR="00775F55" w:rsidRPr="00866A1F">
        <w:rPr>
          <w:rFonts w:ascii="Marianne" w:hAnsi="Marianne" w:cs="Arial"/>
          <w:sz w:val="18"/>
          <w:szCs w:val="18"/>
        </w:rPr>
        <w:t>dresse électronique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775F55">
      <w:pPr>
        <w:pStyle w:val="En-tte"/>
        <w:ind w:left="360"/>
        <w:rPr>
          <w:rFonts w:ascii="Marianne" w:hAnsi="Marianne" w:cs="Arial"/>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N</w:t>
      </w:r>
      <w:r w:rsidR="00775F55" w:rsidRPr="00866A1F">
        <w:rPr>
          <w:rFonts w:ascii="Marianne" w:hAnsi="Marianne" w:cs="Arial"/>
          <w:sz w:val="18"/>
          <w:szCs w:val="18"/>
        </w:rPr>
        <w:t>uméros de téléphone et de télécopie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775F55" w:rsidRPr="00866A1F" w:rsidRDefault="00E207DC" w:rsidP="00775F55">
      <w:pPr>
        <w:pStyle w:val="En-tte"/>
        <w:ind w:left="360"/>
        <w:rPr>
          <w:rFonts w:ascii="Marianne" w:hAnsi="Marianne" w:cs="Arial"/>
          <w:b/>
          <w:bCs/>
          <w:sz w:val="18"/>
          <w:szCs w:val="18"/>
        </w:rPr>
      </w:pPr>
      <w:r>
        <w:rPr>
          <w:rFonts w:ascii="Wingdings" w:hAnsi="Wingdings"/>
          <w:color w:val="66CCFF"/>
          <w:spacing w:val="-10"/>
          <w:position w:val="-1"/>
        </w:rPr>
        <w:t></w:t>
      </w:r>
      <w:r w:rsidRPr="00866A1F">
        <w:rPr>
          <w:rFonts w:ascii="Marianne" w:hAnsi="Marianne" w:cs="Arial"/>
          <w:sz w:val="18"/>
          <w:szCs w:val="18"/>
        </w:rPr>
        <w:t> </w:t>
      </w:r>
      <w:r>
        <w:rPr>
          <w:rFonts w:ascii="Marianne" w:hAnsi="Marianne" w:cs="Arial"/>
          <w:sz w:val="18"/>
          <w:szCs w:val="18"/>
        </w:rPr>
        <w:t>N</w:t>
      </w:r>
      <w:r w:rsidR="00775F55" w:rsidRPr="00866A1F">
        <w:rPr>
          <w:rFonts w:ascii="Marianne" w:hAnsi="Marianne" w:cs="Arial"/>
          <w:sz w:val="18"/>
          <w:szCs w:val="18"/>
        </w:rPr>
        <w:t xml:space="preserve">uméro SIRET, à défaut, un numéro d’identification européen ou international ou propre au pays d’origine de l’opérateur économique issu d’un répertoire figurant dans la liste des </w:t>
      </w:r>
      <w:hyperlink r:id="rId33" w:history="1">
        <w:r w:rsidR="00775F55" w:rsidRPr="00866A1F">
          <w:rPr>
            <w:rStyle w:val="Lienhypertexte"/>
            <w:rFonts w:ascii="Marianne" w:hAnsi="Marianne" w:cs="Arial"/>
            <w:sz w:val="18"/>
            <w:szCs w:val="18"/>
          </w:rPr>
          <w:t>ICD</w:t>
        </w:r>
      </w:hyperlink>
      <w:r w:rsidR="00775F55" w:rsidRPr="00866A1F">
        <w:rPr>
          <w:rFonts w:ascii="Marianne" w:hAnsi="Marianne" w:cs="Arial"/>
          <w:sz w:val="18"/>
          <w:szCs w:val="18"/>
        </w:rPr>
        <w:t> :</w:t>
      </w:r>
    </w:p>
    <w:p w:rsidR="00775F55" w:rsidRPr="00866A1F" w:rsidRDefault="00775F55" w:rsidP="00775F55">
      <w:pPr>
        <w:pStyle w:val="En-tte"/>
        <w:ind w:left="360"/>
        <w:rPr>
          <w:rFonts w:ascii="Marianne" w:hAnsi="Marianne" w:cs="Arial"/>
          <w:sz w:val="18"/>
          <w:szCs w:val="18"/>
        </w:rPr>
      </w:pPr>
    </w:p>
    <w:p w:rsidR="00775F55" w:rsidRPr="00866A1F" w:rsidRDefault="00775F55" w:rsidP="00775F55">
      <w:pPr>
        <w:pStyle w:val="En-tte"/>
        <w:ind w:left="360"/>
        <w:rPr>
          <w:rFonts w:ascii="Marianne" w:hAnsi="Marianne" w:cs="Arial"/>
          <w:sz w:val="18"/>
          <w:szCs w:val="18"/>
        </w:rPr>
      </w:pPr>
    </w:p>
    <w:p w:rsidR="00A02C06" w:rsidRPr="00866A1F" w:rsidRDefault="00A02C06">
      <w:pPr>
        <w:rPr>
          <w:rFonts w:ascii="Marianne" w:hAnsi="Marianne" w:cs="Arial"/>
          <w:sz w:val="18"/>
          <w:szCs w:val="18"/>
        </w:rPr>
      </w:pPr>
    </w:p>
    <w:p w:rsidR="00A02C06" w:rsidRPr="00866A1F" w:rsidRDefault="00A02C06">
      <w:pPr>
        <w:rPr>
          <w:rFonts w:ascii="Marianne" w:hAnsi="Marianne" w:cs="Arial"/>
          <w:sz w:val="18"/>
          <w:szCs w:val="18"/>
        </w:rPr>
      </w:pPr>
    </w:p>
    <w:p w:rsidR="007411D9" w:rsidRPr="00866A1F" w:rsidRDefault="00A02C06" w:rsidP="00FF1DE5">
      <w:pPr>
        <w:jc w:val="both"/>
        <w:rPr>
          <w:rFonts w:ascii="Marianne" w:hAnsi="Marianne" w:cs="Arial"/>
          <w:sz w:val="18"/>
          <w:szCs w:val="18"/>
        </w:rPr>
      </w:pPr>
      <w:r w:rsidRPr="00866A1F">
        <w:rPr>
          <w:rFonts w:ascii="Marianne" w:hAnsi="Marianne" w:cs="Arial"/>
          <w:sz w:val="18"/>
          <w:szCs w:val="18"/>
        </w:rPr>
        <w:t>L</w:t>
      </w:r>
      <w:r w:rsidR="00523768" w:rsidRPr="00866A1F">
        <w:rPr>
          <w:rFonts w:ascii="Marianne" w:hAnsi="Marianne" w:cs="Arial"/>
          <w:sz w:val="18"/>
          <w:szCs w:val="18"/>
        </w:rPr>
        <w:t>e mandataire devra fournir, si le groupement est désigné attributaire, un document d’habilitation par les autres membres du groupement et précisant les conditions de cette habilitation.</w:t>
      </w:r>
      <w:r w:rsidR="000E5E39" w:rsidRPr="00866A1F">
        <w:rPr>
          <w:rFonts w:ascii="Marianne" w:hAnsi="Marianne" w:cs="Arial"/>
          <w:sz w:val="18"/>
          <w:szCs w:val="18"/>
        </w:rPr>
        <w:t xml:space="preserve"> Pour les marchés publics de défense ou de sécurité, </w:t>
      </w:r>
      <w:r w:rsidR="000E5E39" w:rsidRPr="00866A1F">
        <w:rPr>
          <w:rFonts w:ascii="Marianne" w:hAnsi="Marianne" w:cs="Arial"/>
          <w:sz w:val="18"/>
          <w:szCs w:val="18"/>
          <w:u w:val="single"/>
        </w:rPr>
        <w:t>ce document est à fournir dès le dépôt de la candidature</w:t>
      </w:r>
      <w:r w:rsidR="000E5E39" w:rsidRPr="00866A1F">
        <w:rPr>
          <w:rFonts w:ascii="Marianne" w:hAnsi="Marianne" w:cs="Arial"/>
          <w:sz w:val="18"/>
          <w:szCs w:val="18"/>
        </w:rPr>
        <w:t>.</w:t>
      </w:r>
    </w:p>
    <w:p w:rsidR="007411D9" w:rsidRPr="00866A1F" w:rsidRDefault="007411D9">
      <w:pPr>
        <w:rPr>
          <w:rFonts w:ascii="Marianne" w:hAnsi="Marianne" w:cs="Arial"/>
          <w:sz w:val="18"/>
          <w:szCs w:val="18"/>
        </w:rPr>
      </w:pPr>
    </w:p>
    <w:sectPr w:rsidR="007411D9" w:rsidRPr="00866A1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1C0" w:rsidRDefault="009121C0">
      <w:r>
        <w:separator/>
      </w:r>
    </w:p>
  </w:endnote>
  <w:endnote w:type="continuationSeparator" w:id="0">
    <w:p w:rsidR="009121C0" w:rsidRDefault="0091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shd w:val="clear" w:color="auto" w:fill="465F9D"/>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9544A4" w:rsidRPr="00214912" w:rsidTr="009544A4">
      <w:trPr>
        <w:tblHeader/>
      </w:trPr>
      <w:tc>
        <w:tcPr>
          <w:tcW w:w="3048" w:type="dxa"/>
          <w:shd w:val="clear" w:color="auto" w:fill="465F9D"/>
        </w:tcPr>
        <w:p w:rsidR="00C27027" w:rsidRPr="00214912" w:rsidRDefault="00C27027">
          <w:pPr>
            <w:rPr>
              <w:rFonts w:ascii="Marianne" w:hAnsi="Marianne" w:cs="Arial"/>
              <w:b/>
              <w:i/>
              <w:iCs/>
              <w:color w:val="FFFFFF"/>
            </w:rPr>
          </w:pPr>
          <w:r w:rsidRPr="00214912">
            <w:rPr>
              <w:rFonts w:ascii="Marianne" w:hAnsi="Marianne" w:cs="Arial"/>
              <w:b/>
              <w:bCs/>
              <w:color w:val="FFFFFF"/>
            </w:rPr>
            <w:t>DC1 – Lettre de candidature</w:t>
          </w:r>
        </w:p>
      </w:tc>
      <w:tc>
        <w:tcPr>
          <w:tcW w:w="4961" w:type="dxa"/>
          <w:shd w:val="clear" w:color="auto" w:fill="465F9D"/>
        </w:tcPr>
        <w:p w:rsidR="00C27027" w:rsidRPr="00214912" w:rsidRDefault="00F12B8B" w:rsidP="009E0429">
          <w:pPr>
            <w:jc w:val="center"/>
            <w:rPr>
              <w:rFonts w:ascii="Marianne" w:hAnsi="Marianne" w:cs="Arial"/>
              <w:b/>
              <w:bCs/>
              <w:color w:val="FFFFFF"/>
            </w:rPr>
          </w:pPr>
          <w:r w:rsidRPr="00214912">
            <w:rPr>
              <w:rFonts w:ascii="Marianne" w:eastAsia="Arial" w:hAnsi="Marianne" w:cs="Arial"/>
              <w:b/>
              <w:bCs/>
              <w:iCs/>
              <w:color w:val="FFFFFF"/>
              <w:kern w:val="1"/>
              <w:sz w:val="18"/>
              <w:szCs w:val="18"/>
              <w:lang w:eastAsia="fr-FR"/>
            </w:rPr>
            <w:t>202</w:t>
          </w:r>
          <w:r w:rsidR="00A83928">
            <w:rPr>
              <w:rFonts w:ascii="Marianne" w:eastAsia="Arial" w:hAnsi="Marianne" w:cs="Arial"/>
              <w:b/>
              <w:bCs/>
              <w:iCs/>
              <w:color w:val="FFFFFF"/>
              <w:kern w:val="1"/>
              <w:sz w:val="18"/>
              <w:szCs w:val="18"/>
              <w:lang w:eastAsia="fr-FR"/>
            </w:rPr>
            <w:t>6PFRAOCC002</w:t>
          </w:r>
        </w:p>
      </w:tc>
      <w:tc>
        <w:tcPr>
          <w:tcW w:w="851" w:type="dxa"/>
          <w:shd w:val="clear" w:color="auto" w:fill="465F9D"/>
        </w:tcPr>
        <w:p w:rsidR="00C27027" w:rsidRPr="00214912" w:rsidRDefault="00C27027">
          <w:pPr>
            <w:jc w:val="right"/>
            <w:rPr>
              <w:rFonts w:ascii="Marianne" w:hAnsi="Marianne"/>
              <w:color w:val="FFFFFF"/>
            </w:rPr>
          </w:pPr>
          <w:r w:rsidRPr="00214912">
            <w:rPr>
              <w:rFonts w:ascii="Marianne" w:hAnsi="Marianne" w:cs="Arial"/>
              <w:b/>
              <w:bCs/>
              <w:color w:val="FFFFFF"/>
            </w:rPr>
            <w:t xml:space="preserve">Page :     </w:t>
          </w:r>
        </w:p>
      </w:tc>
      <w:tc>
        <w:tcPr>
          <w:tcW w:w="567" w:type="dxa"/>
          <w:shd w:val="clear" w:color="auto" w:fill="465F9D"/>
        </w:tcPr>
        <w:p w:rsidR="00C27027" w:rsidRPr="00214912" w:rsidRDefault="00C27027">
          <w:pPr>
            <w:jc w:val="center"/>
            <w:rPr>
              <w:rFonts w:ascii="Marianne" w:hAnsi="Marianne" w:cs="Arial"/>
              <w:b/>
              <w:bCs/>
              <w:color w:val="FFFFFF"/>
            </w:rPr>
          </w:pPr>
          <w:r w:rsidRPr="00214912">
            <w:rPr>
              <w:rFonts w:ascii="Marianne" w:hAnsi="Marianne" w:cs="Arial"/>
              <w:b/>
              <w:color w:val="FFFFFF"/>
            </w:rPr>
            <w:fldChar w:fldCharType="begin"/>
          </w:r>
          <w:r w:rsidRPr="00214912">
            <w:rPr>
              <w:rFonts w:ascii="Marianne" w:hAnsi="Marianne" w:cs="Arial"/>
              <w:b/>
              <w:color w:val="FFFFFF"/>
            </w:rPr>
            <w:instrText xml:space="preserve"> PAGE </w:instrText>
          </w:r>
          <w:r w:rsidRPr="00214912">
            <w:rPr>
              <w:rFonts w:ascii="Marianne" w:hAnsi="Marianne" w:cs="Arial"/>
              <w:b/>
              <w:color w:val="FFFFFF"/>
            </w:rPr>
            <w:fldChar w:fldCharType="separate"/>
          </w:r>
          <w:r w:rsidR="00064782">
            <w:rPr>
              <w:rFonts w:ascii="Marianne" w:hAnsi="Marianne" w:cs="Arial"/>
              <w:b/>
              <w:noProof/>
              <w:color w:val="FFFFFF"/>
            </w:rPr>
            <w:t>2</w:t>
          </w:r>
          <w:r w:rsidRPr="00214912">
            <w:rPr>
              <w:rFonts w:ascii="Marianne" w:hAnsi="Marianne" w:cs="Arial"/>
              <w:b/>
              <w:color w:val="FFFFFF"/>
            </w:rPr>
            <w:fldChar w:fldCharType="end"/>
          </w:r>
          <w:r w:rsidRPr="00214912">
            <w:rPr>
              <w:rFonts w:ascii="Marianne" w:eastAsia="Arial" w:hAnsi="Marianne" w:cs="Arial"/>
              <w:b/>
              <w:color w:val="FFFFFF"/>
            </w:rPr>
            <w:t xml:space="preserve"> </w:t>
          </w:r>
        </w:p>
      </w:tc>
      <w:tc>
        <w:tcPr>
          <w:tcW w:w="322" w:type="dxa"/>
          <w:shd w:val="clear" w:color="auto" w:fill="465F9D"/>
        </w:tcPr>
        <w:p w:rsidR="00C27027" w:rsidRPr="00214912" w:rsidRDefault="00C27027">
          <w:pPr>
            <w:jc w:val="center"/>
            <w:rPr>
              <w:rFonts w:ascii="Marianne" w:hAnsi="Marianne"/>
              <w:color w:val="FFFFFF"/>
            </w:rPr>
          </w:pPr>
          <w:r w:rsidRPr="00214912">
            <w:rPr>
              <w:rFonts w:ascii="Marianne" w:hAnsi="Marianne" w:cs="Arial"/>
              <w:b/>
              <w:bCs/>
              <w:color w:val="FFFFFF"/>
            </w:rPr>
            <w:t>/</w:t>
          </w:r>
        </w:p>
      </w:tc>
      <w:tc>
        <w:tcPr>
          <w:tcW w:w="567" w:type="dxa"/>
          <w:shd w:val="clear" w:color="auto" w:fill="465F9D"/>
        </w:tcPr>
        <w:p w:rsidR="00C27027" w:rsidRPr="00214912" w:rsidRDefault="00C27027">
          <w:pPr>
            <w:jc w:val="center"/>
            <w:rPr>
              <w:rFonts w:ascii="Marianne" w:hAnsi="Marianne"/>
              <w:color w:val="FFFFFF"/>
            </w:rPr>
          </w:pPr>
          <w:r w:rsidRPr="00214912">
            <w:rPr>
              <w:rStyle w:val="Numrodepage"/>
              <w:rFonts w:ascii="Marianne" w:hAnsi="Marianne" w:cs="Arial"/>
              <w:b/>
              <w:color w:val="FFFFFF"/>
            </w:rPr>
            <w:fldChar w:fldCharType="begin"/>
          </w:r>
          <w:r w:rsidRPr="00214912">
            <w:rPr>
              <w:rStyle w:val="Numrodepage"/>
              <w:rFonts w:ascii="Marianne" w:hAnsi="Marianne" w:cs="Arial"/>
              <w:b/>
              <w:color w:val="FFFFFF"/>
            </w:rPr>
            <w:instrText xml:space="preserve"> NUMPAGES \*Arabic </w:instrText>
          </w:r>
          <w:r w:rsidRPr="00214912">
            <w:rPr>
              <w:rStyle w:val="Numrodepage"/>
              <w:rFonts w:ascii="Marianne" w:hAnsi="Marianne" w:cs="Arial"/>
              <w:b/>
              <w:color w:val="FFFFFF"/>
            </w:rPr>
            <w:fldChar w:fldCharType="separate"/>
          </w:r>
          <w:r w:rsidR="00064782">
            <w:rPr>
              <w:rStyle w:val="Numrodepage"/>
              <w:rFonts w:ascii="Marianne" w:hAnsi="Marianne" w:cs="Arial"/>
              <w:b/>
              <w:noProof/>
              <w:color w:val="FFFFFF"/>
            </w:rPr>
            <w:t>4</w:t>
          </w:r>
          <w:r w:rsidRPr="00214912">
            <w:rPr>
              <w:rStyle w:val="Numrodepage"/>
              <w:rFonts w:ascii="Marianne" w:hAnsi="Marianne" w:cs="Arial"/>
              <w:b/>
              <w:color w:val="FFFFFF"/>
            </w:rPr>
            <w:fldChar w:fldCharType="end"/>
          </w:r>
        </w:p>
      </w:tc>
    </w:tr>
  </w:tbl>
  <w:p w:rsidR="00C27027" w:rsidRPr="001E2A17" w:rsidRDefault="00C27027" w:rsidP="0081236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1C0" w:rsidRDefault="009121C0">
      <w:r>
        <w:separator/>
      </w:r>
    </w:p>
  </w:footnote>
  <w:footnote w:type="continuationSeparator" w:id="0">
    <w:p w:rsidR="009121C0" w:rsidRDefault="00912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64782"/>
    <w:rsid w:val="00080D2A"/>
    <w:rsid w:val="00084F22"/>
    <w:rsid w:val="000A4B86"/>
    <w:rsid w:val="000D7D43"/>
    <w:rsid w:val="000E5E39"/>
    <w:rsid w:val="001052F6"/>
    <w:rsid w:val="001101D5"/>
    <w:rsid w:val="001741A3"/>
    <w:rsid w:val="00184AEF"/>
    <w:rsid w:val="001C3027"/>
    <w:rsid w:val="001C4648"/>
    <w:rsid w:val="001D588C"/>
    <w:rsid w:val="001E2A17"/>
    <w:rsid w:val="001F2872"/>
    <w:rsid w:val="00203AD5"/>
    <w:rsid w:val="00210677"/>
    <w:rsid w:val="00214912"/>
    <w:rsid w:val="002247B8"/>
    <w:rsid w:val="00232658"/>
    <w:rsid w:val="00234A81"/>
    <w:rsid w:val="002440D7"/>
    <w:rsid w:val="00256871"/>
    <w:rsid w:val="00270219"/>
    <w:rsid w:val="00271E3F"/>
    <w:rsid w:val="00275F20"/>
    <w:rsid w:val="00276982"/>
    <w:rsid w:val="0028065B"/>
    <w:rsid w:val="00285D7E"/>
    <w:rsid w:val="002875DE"/>
    <w:rsid w:val="00294225"/>
    <w:rsid w:val="002A19F7"/>
    <w:rsid w:val="002A2430"/>
    <w:rsid w:val="002A6C8B"/>
    <w:rsid w:val="002B1F7A"/>
    <w:rsid w:val="002B3BF3"/>
    <w:rsid w:val="002B4C20"/>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D1AD7"/>
    <w:rsid w:val="003E58DA"/>
    <w:rsid w:val="003F1528"/>
    <w:rsid w:val="003F2D90"/>
    <w:rsid w:val="00402F5F"/>
    <w:rsid w:val="00412718"/>
    <w:rsid w:val="00413A54"/>
    <w:rsid w:val="00456A7D"/>
    <w:rsid w:val="00472DBE"/>
    <w:rsid w:val="00474160"/>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566C3"/>
    <w:rsid w:val="00673463"/>
    <w:rsid w:val="00676069"/>
    <w:rsid w:val="006D5E52"/>
    <w:rsid w:val="006D7224"/>
    <w:rsid w:val="006F26C8"/>
    <w:rsid w:val="00716E26"/>
    <w:rsid w:val="00720606"/>
    <w:rsid w:val="00721159"/>
    <w:rsid w:val="00723F39"/>
    <w:rsid w:val="007336CD"/>
    <w:rsid w:val="007411D9"/>
    <w:rsid w:val="00744D00"/>
    <w:rsid w:val="00751002"/>
    <w:rsid w:val="00754100"/>
    <w:rsid w:val="007650A3"/>
    <w:rsid w:val="00775F55"/>
    <w:rsid w:val="007D3787"/>
    <w:rsid w:val="007E2B42"/>
    <w:rsid w:val="007F4A27"/>
    <w:rsid w:val="00811AFD"/>
    <w:rsid w:val="00812364"/>
    <w:rsid w:val="008326E4"/>
    <w:rsid w:val="00835A5B"/>
    <w:rsid w:val="00836576"/>
    <w:rsid w:val="00845687"/>
    <w:rsid w:val="0085254F"/>
    <w:rsid w:val="00857B72"/>
    <w:rsid w:val="00864BF3"/>
    <w:rsid w:val="00866A1F"/>
    <w:rsid w:val="00872EC2"/>
    <w:rsid w:val="00890E9E"/>
    <w:rsid w:val="0089582C"/>
    <w:rsid w:val="008A11F0"/>
    <w:rsid w:val="008D5A17"/>
    <w:rsid w:val="008E00ED"/>
    <w:rsid w:val="008E1E72"/>
    <w:rsid w:val="008E1EBA"/>
    <w:rsid w:val="008E367B"/>
    <w:rsid w:val="008E4066"/>
    <w:rsid w:val="009121C0"/>
    <w:rsid w:val="00922BA4"/>
    <w:rsid w:val="009277A2"/>
    <w:rsid w:val="009544A4"/>
    <w:rsid w:val="00960E4C"/>
    <w:rsid w:val="0097024E"/>
    <w:rsid w:val="00981CD3"/>
    <w:rsid w:val="00990786"/>
    <w:rsid w:val="009924C9"/>
    <w:rsid w:val="009A6876"/>
    <w:rsid w:val="009B0B7A"/>
    <w:rsid w:val="009B14B4"/>
    <w:rsid w:val="009B3C04"/>
    <w:rsid w:val="009E0429"/>
    <w:rsid w:val="009F20EF"/>
    <w:rsid w:val="00A02C06"/>
    <w:rsid w:val="00A20B1A"/>
    <w:rsid w:val="00A32C14"/>
    <w:rsid w:val="00A440EF"/>
    <w:rsid w:val="00A503F3"/>
    <w:rsid w:val="00A50BF9"/>
    <w:rsid w:val="00A51311"/>
    <w:rsid w:val="00A520E2"/>
    <w:rsid w:val="00A70828"/>
    <w:rsid w:val="00A75394"/>
    <w:rsid w:val="00A80E9C"/>
    <w:rsid w:val="00A83928"/>
    <w:rsid w:val="00AD1804"/>
    <w:rsid w:val="00AE5974"/>
    <w:rsid w:val="00AE730C"/>
    <w:rsid w:val="00B02DE5"/>
    <w:rsid w:val="00B21062"/>
    <w:rsid w:val="00B569DE"/>
    <w:rsid w:val="00B9664F"/>
    <w:rsid w:val="00B96A4F"/>
    <w:rsid w:val="00BB2EF6"/>
    <w:rsid w:val="00BE48FE"/>
    <w:rsid w:val="00C01A17"/>
    <w:rsid w:val="00C02D34"/>
    <w:rsid w:val="00C1386A"/>
    <w:rsid w:val="00C27027"/>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7DC"/>
    <w:rsid w:val="00E2086D"/>
    <w:rsid w:val="00E47409"/>
    <w:rsid w:val="00E55EE5"/>
    <w:rsid w:val="00E766FF"/>
    <w:rsid w:val="00EB014D"/>
    <w:rsid w:val="00EB4DEA"/>
    <w:rsid w:val="00EC3C60"/>
    <w:rsid w:val="00EF13E3"/>
    <w:rsid w:val="00EF5497"/>
    <w:rsid w:val="00F1191F"/>
    <w:rsid w:val="00F12B8B"/>
    <w:rsid w:val="00F21563"/>
    <w:rsid w:val="00F272D9"/>
    <w:rsid w:val="00F41FB0"/>
    <w:rsid w:val="00F446BF"/>
    <w:rsid w:val="00F4716C"/>
    <w:rsid w:val="00F519B2"/>
    <w:rsid w:val="00F82AC6"/>
    <w:rsid w:val="00F83BE0"/>
    <w:rsid w:val="00F958E3"/>
    <w:rsid w:val="00FA01A3"/>
    <w:rsid w:val="00FA04C5"/>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14:docId w14:val="07765CF0"/>
  <w15:chartTrackingRefBased/>
  <w15:docId w15:val="{3BD9BB6D-FE51-4488-91BA-AE957939C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rPr>
      <w:lang w:val="x-none"/>
    </w:rPr>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Sansinterligne">
    <w:name w:val="No Spacing"/>
    <w:qFormat/>
    <w:rsid w:val="009E042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pfra@occitanie.gouv.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979FE-B41D-4107-AF06-CB01F230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4</Pages>
  <Words>2003</Words>
  <Characters>11019</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12997</CharactersWithSpaces>
  <SharedDoc>false</SharedDoc>
  <HLinks>
    <vt:vector size="144" baseType="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7536642</vt:i4>
      </vt:variant>
      <vt:variant>
        <vt:i4>30</vt:i4>
      </vt:variant>
      <vt:variant>
        <vt:i4>0</vt:i4>
      </vt:variant>
      <vt:variant>
        <vt:i4>5</vt:i4>
      </vt:variant>
      <vt:variant>
        <vt:lpwstr>mailto:pfra@occitanie.gouv.fr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CLOUZOT Anne-Claire</cp:lastModifiedBy>
  <cp:revision>4</cp:revision>
  <cp:lastPrinted>2020-01-09T09:39:00Z</cp:lastPrinted>
  <dcterms:created xsi:type="dcterms:W3CDTF">2026-02-25T14:02:00Z</dcterms:created>
  <dcterms:modified xsi:type="dcterms:W3CDTF">2026-03-26T13:45:00Z</dcterms:modified>
</cp:coreProperties>
</file>